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4E093" w14:textId="6C31DBDE" w:rsidR="00755096" w:rsidRDefault="006C3049" w:rsidP="204B54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00" w:lineRule="auto"/>
        <w:rPr>
          <w:rFonts w:eastAsia="Arial" w:cs="Arial"/>
          <w:b/>
          <w:bCs/>
          <w:color w:val="0002FF"/>
          <w:sz w:val="32"/>
          <w:szCs w:val="32"/>
          <w:lang w:val="es-AR"/>
        </w:rPr>
      </w:pPr>
      <w:r>
        <w:t xml:space="preserve">Comunicación </w:t>
      </w:r>
      <w:r>
        <w:br/>
      </w:r>
      <w:r>
        <w:br/>
      </w:r>
      <w:bookmarkStart w:id="0" w:name="_Hlk168488392"/>
      <w:r w:rsidR="00755096" w:rsidRPr="204B5424">
        <w:rPr>
          <w:rFonts w:eastAsia="Arial" w:cs="Arial"/>
          <w:b/>
          <w:bCs/>
          <w:color w:val="0002FF"/>
          <w:sz w:val="32"/>
          <w:szCs w:val="32"/>
          <w:lang w:val="es-ES"/>
        </w:rPr>
        <w:t xml:space="preserve">Integración y análisis de datos ambientales globales al Atlas Metropolitano de Buenos Aires en el periodo </w:t>
      </w:r>
      <w:r w:rsidR="63ADF116" w:rsidRPr="204B5424">
        <w:rPr>
          <w:rFonts w:eastAsia="Arial" w:cs="Arial"/>
          <w:b/>
          <w:bCs/>
          <w:color w:val="0002FF"/>
          <w:sz w:val="32"/>
          <w:szCs w:val="32"/>
          <w:lang w:val="es-ES"/>
        </w:rPr>
        <w:t>1991</w:t>
      </w:r>
      <w:r w:rsidR="5AF0D1E4" w:rsidRPr="204B5424">
        <w:rPr>
          <w:rFonts w:eastAsia="Arial" w:cs="Arial"/>
          <w:b/>
          <w:bCs/>
          <w:color w:val="0002FF"/>
          <w:sz w:val="32"/>
          <w:szCs w:val="32"/>
          <w:lang w:val="es-ES"/>
        </w:rPr>
        <w:t xml:space="preserve">- </w:t>
      </w:r>
      <w:r w:rsidR="0E0CCFCC" w:rsidRPr="204B5424">
        <w:rPr>
          <w:rFonts w:eastAsia="Arial" w:cs="Arial"/>
          <w:b/>
          <w:bCs/>
          <w:color w:val="0002FF"/>
          <w:sz w:val="32"/>
          <w:szCs w:val="32"/>
          <w:lang w:val="es-ES"/>
        </w:rPr>
        <w:t>2022</w:t>
      </w:r>
      <w:bookmarkEnd w:id="0"/>
    </w:p>
    <w:p w14:paraId="5C4377D8" w14:textId="5828EA2E" w:rsidR="204B5424" w:rsidRDefault="204B5424" w:rsidP="204B54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00" w:lineRule="auto"/>
        <w:rPr>
          <w:rFonts w:eastAsia="Arial" w:cs="Arial"/>
          <w:b/>
          <w:bCs/>
          <w:color w:val="0002FF"/>
          <w:sz w:val="32"/>
          <w:szCs w:val="32"/>
          <w:lang w:val="es-ES"/>
        </w:rPr>
      </w:pPr>
    </w:p>
    <w:p w14:paraId="1462582B" w14:textId="45ADA569" w:rsidR="00755096" w:rsidRDefault="15ABF0E3" w:rsidP="391AF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00" w:lineRule="auto"/>
        <w:rPr>
          <w:rFonts w:eastAsia="Arial" w:cs="Arial"/>
          <w:b/>
          <w:bCs/>
          <w:lang w:val="es-AR"/>
        </w:rPr>
      </w:pPr>
      <w:r w:rsidRPr="391AF093">
        <w:rPr>
          <w:rFonts w:eastAsia="Arial" w:cs="Arial"/>
          <w:b/>
          <w:bCs/>
          <w:lang w:val="es-AR"/>
        </w:rPr>
        <w:t>“</w:t>
      </w:r>
      <w:r w:rsidR="00755096" w:rsidRPr="391AF093">
        <w:rPr>
          <w:rFonts w:eastAsia="Arial" w:cs="Arial"/>
          <w:b/>
          <w:bCs/>
          <w:lang w:val="es-AR"/>
        </w:rPr>
        <w:t>D</w:t>
      </w:r>
      <w:r w:rsidR="7815973A" w:rsidRPr="391AF093">
        <w:rPr>
          <w:rFonts w:eastAsia="Arial" w:cs="Arial"/>
          <w:b/>
          <w:bCs/>
          <w:lang w:val="es-AR"/>
        </w:rPr>
        <w:t>e</w:t>
      </w:r>
      <w:r w:rsidR="00755096" w:rsidRPr="391AF093">
        <w:rPr>
          <w:rFonts w:eastAsia="Arial" w:cs="Arial"/>
          <w:b/>
          <w:bCs/>
          <w:lang w:val="es-AR"/>
        </w:rPr>
        <w:t xml:space="preserve"> P</w:t>
      </w:r>
      <w:r w:rsidR="7FA06786" w:rsidRPr="391AF093">
        <w:rPr>
          <w:rFonts w:eastAsia="Arial" w:cs="Arial"/>
          <w:b/>
          <w:bCs/>
          <w:lang w:val="es-AR"/>
        </w:rPr>
        <w:t>ietri</w:t>
      </w:r>
      <w:r w:rsidR="00755096" w:rsidRPr="391AF093">
        <w:rPr>
          <w:rFonts w:eastAsia="Arial" w:cs="Arial"/>
          <w:b/>
          <w:bCs/>
          <w:lang w:val="es-AR"/>
        </w:rPr>
        <w:t>, Diana Elba</w:t>
      </w:r>
      <w:r w:rsidR="1C5D66BD" w:rsidRPr="391AF093">
        <w:rPr>
          <w:rFonts w:eastAsia="Arial" w:cs="Arial"/>
          <w:b/>
          <w:bCs/>
          <w:lang w:val="es-AR"/>
        </w:rPr>
        <w:t>”</w:t>
      </w:r>
      <w:r w:rsidR="00755096" w:rsidRPr="391AF093">
        <w:rPr>
          <w:rFonts w:eastAsia="Arial" w:cs="Arial"/>
          <w:b/>
          <w:bCs/>
          <w:lang w:val="es-AR"/>
        </w:rPr>
        <w:t>;</w:t>
      </w:r>
      <w:r w:rsidR="77B8EA38" w:rsidRPr="391AF093">
        <w:rPr>
          <w:rFonts w:eastAsia="Arial" w:cs="Arial"/>
          <w:b/>
          <w:bCs/>
          <w:lang w:val="es-AR"/>
        </w:rPr>
        <w:t xml:space="preserve"> </w:t>
      </w:r>
      <w:r w:rsidR="5F801FC5" w:rsidRPr="391AF093">
        <w:rPr>
          <w:rFonts w:eastAsia="Arial" w:cs="Arial"/>
          <w:b/>
          <w:bCs/>
          <w:lang w:val="es-AR"/>
        </w:rPr>
        <w:t>“</w:t>
      </w:r>
      <w:r w:rsidR="00755096" w:rsidRPr="391AF093">
        <w:rPr>
          <w:rFonts w:eastAsia="Arial" w:cs="Arial"/>
          <w:b/>
          <w:bCs/>
          <w:lang w:val="es-AR"/>
        </w:rPr>
        <w:t>D</w:t>
      </w:r>
      <w:r w:rsidR="10A7856D" w:rsidRPr="391AF093">
        <w:rPr>
          <w:rFonts w:eastAsia="Arial" w:cs="Arial"/>
          <w:b/>
          <w:bCs/>
          <w:lang w:val="es-AR"/>
        </w:rPr>
        <w:t>ietrich</w:t>
      </w:r>
      <w:r w:rsidR="00755096" w:rsidRPr="391AF093">
        <w:rPr>
          <w:rFonts w:eastAsia="Arial" w:cs="Arial"/>
          <w:b/>
          <w:bCs/>
          <w:lang w:val="es-AR"/>
        </w:rPr>
        <w:t>, Patricia</w:t>
      </w:r>
      <w:r w:rsidR="506125E0" w:rsidRPr="391AF093">
        <w:rPr>
          <w:rFonts w:eastAsia="Arial" w:cs="Arial"/>
          <w:b/>
          <w:bCs/>
          <w:lang w:val="es-AR"/>
        </w:rPr>
        <w:t>”</w:t>
      </w:r>
      <w:r w:rsidR="00755096" w:rsidRPr="391AF093">
        <w:rPr>
          <w:rFonts w:eastAsia="Arial" w:cs="Arial"/>
          <w:b/>
          <w:bCs/>
          <w:lang w:val="es-AR"/>
        </w:rPr>
        <w:t xml:space="preserve">; </w:t>
      </w:r>
      <w:r w:rsidR="723DC3CE" w:rsidRPr="391AF093">
        <w:rPr>
          <w:rFonts w:eastAsia="Arial" w:cs="Arial"/>
          <w:b/>
          <w:bCs/>
          <w:lang w:val="es-AR"/>
        </w:rPr>
        <w:t>“</w:t>
      </w:r>
      <w:proofErr w:type="spellStart"/>
      <w:r w:rsidR="00755096" w:rsidRPr="391AF093">
        <w:rPr>
          <w:rFonts w:eastAsia="Arial" w:cs="Arial"/>
          <w:b/>
          <w:bCs/>
          <w:lang w:val="es-AR"/>
        </w:rPr>
        <w:t>C</w:t>
      </w:r>
      <w:r w:rsidR="401A45E5" w:rsidRPr="391AF093">
        <w:rPr>
          <w:rFonts w:eastAsia="Arial" w:cs="Arial"/>
          <w:b/>
          <w:bCs/>
          <w:lang w:val="es-AR"/>
        </w:rPr>
        <w:t>arcagno</w:t>
      </w:r>
      <w:proofErr w:type="spellEnd"/>
      <w:r w:rsidR="00755096" w:rsidRPr="391AF093">
        <w:rPr>
          <w:rFonts w:eastAsia="Arial" w:cs="Arial"/>
          <w:b/>
          <w:bCs/>
          <w:lang w:val="es-AR"/>
        </w:rPr>
        <w:t>, Alejandro</w:t>
      </w:r>
      <w:r w:rsidR="612B0193" w:rsidRPr="391AF093">
        <w:rPr>
          <w:rFonts w:eastAsia="Arial" w:cs="Arial"/>
          <w:b/>
          <w:bCs/>
          <w:lang w:val="es-AR"/>
        </w:rPr>
        <w:t>”</w:t>
      </w:r>
      <w:r w:rsidR="00755096" w:rsidRPr="391AF093">
        <w:rPr>
          <w:rFonts w:eastAsia="Arial" w:cs="Arial"/>
          <w:b/>
          <w:bCs/>
          <w:lang w:val="es-AR"/>
        </w:rPr>
        <w:t xml:space="preserve">; </w:t>
      </w:r>
      <w:r w:rsidR="60143E2F" w:rsidRPr="391AF093">
        <w:rPr>
          <w:rFonts w:eastAsia="Arial" w:cs="Arial"/>
          <w:b/>
          <w:bCs/>
          <w:lang w:val="es-AR"/>
        </w:rPr>
        <w:t>“</w:t>
      </w:r>
      <w:proofErr w:type="spellStart"/>
      <w:r w:rsidR="00755096" w:rsidRPr="391AF093">
        <w:rPr>
          <w:rFonts w:eastAsia="Arial" w:cs="Arial"/>
          <w:b/>
          <w:bCs/>
          <w:lang w:val="es-AR"/>
        </w:rPr>
        <w:t>B</w:t>
      </w:r>
      <w:r w:rsidR="77DD7345" w:rsidRPr="391AF093">
        <w:rPr>
          <w:rFonts w:eastAsia="Arial" w:cs="Arial"/>
          <w:b/>
          <w:bCs/>
          <w:lang w:val="es-AR"/>
        </w:rPr>
        <w:t>oglioli</w:t>
      </w:r>
      <w:proofErr w:type="spellEnd"/>
      <w:r w:rsidR="6404558C" w:rsidRPr="391AF093">
        <w:rPr>
          <w:rFonts w:eastAsia="Arial" w:cs="Arial"/>
          <w:b/>
          <w:bCs/>
          <w:lang w:val="es-AR"/>
        </w:rPr>
        <w:t>, Silvia</w:t>
      </w:r>
      <w:r w:rsidR="3FF3819B" w:rsidRPr="391AF093">
        <w:rPr>
          <w:rFonts w:eastAsia="Arial" w:cs="Arial"/>
          <w:b/>
          <w:bCs/>
          <w:lang w:val="es-AR"/>
        </w:rPr>
        <w:t>”</w:t>
      </w:r>
      <w:r w:rsidR="1572F583" w:rsidRPr="391AF093">
        <w:rPr>
          <w:rFonts w:eastAsia="Arial" w:cs="Arial"/>
          <w:b/>
          <w:bCs/>
          <w:lang w:val="es-AR"/>
        </w:rPr>
        <w:t>;</w:t>
      </w:r>
      <w:r w:rsidR="00755096" w:rsidRPr="391AF093">
        <w:rPr>
          <w:rFonts w:eastAsia="Arial" w:cs="Arial"/>
          <w:b/>
          <w:bCs/>
          <w:lang w:val="es-AR"/>
        </w:rPr>
        <w:t xml:space="preserve"> </w:t>
      </w:r>
      <w:r w:rsidR="21D18E95" w:rsidRPr="391AF093">
        <w:rPr>
          <w:rFonts w:eastAsia="Arial" w:cs="Arial"/>
          <w:b/>
          <w:bCs/>
          <w:lang w:val="es-AR"/>
        </w:rPr>
        <w:t>“</w:t>
      </w:r>
      <w:r w:rsidR="00755096" w:rsidRPr="391AF093">
        <w:rPr>
          <w:rFonts w:eastAsia="Arial" w:cs="Arial"/>
          <w:b/>
          <w:bCs/>
          <w:lang w:val="es-AR"/>
        </w:rPr>
        <w:t>O</w:t>
      </w:r>
      <w:r w:rsidR="0D9FD819" w:rsidRPr="391AF093">
        <w:rPr>
          <w:rFonts w:eastAsia="Arial" w:cs="Arial"/>
          <w:b/>
          <w:bCs/>
          <w:lang w:val="es-AR"/>
        </w:rPr>
        <w:t xml:space="preserve">choa </w:t>
      </w:r>
      <w:proofErr w:type="spellStart"/>
      <w:r w:rsidR="0D9FD819" w:rsidRPr="391AF093">
        <w:rPr>
          <w:rFonts w:eastAsia="Arial" w:cs="Arial"/>
          <w:b/>
          <w:bCs/>
          <w:lang w:val="es-AR"/>
        </w:rPr>
        <w:t>Torrejon</w:t>
      </w:r>
      <w:proofErr w:type="spellEnd"/>
      <w:r w:rsidR="00755096" w:rsidRPr="391AF093">
        <w:rPr>
          <w:rFonts w:eastAsia="Arial" w:cs="Arial"/>
          <w:b/>
          <w:bCs/>
          <w:lang w:val="es-AR"/>
        </w:rPr>
        <w:t xml:space="preserve">, </w:t>
      </w:r>
      <w:proofErr w:type="spellStart"/>
      <w:r w:rsidR="00755096" w:rsidRPr="391AF093">
        <w:rPr>
          <w:rFonts w:eastAsia="Arial" w:cs="Arial"/>
          <w:b/>
          <w:bCs/>
          <w:lang w:val="es-AR"/>
        </w:rPr>
        <w:t>Cuauhtemoc</w:t>
      </w:r>
      <w:proofErr w:type="spellEnd"/>
      <w:r w:rsidR="7C7A8929" w:rsidRPr="391AF093">
        <w:rPr>
          <w:rFonts w:eastAsia="Arial" w:cs="Arial"/>
          <w:b/>
          <w:bCs/>
          <w:lang w:val="es-AR"/>
        </w:rPr>
        <w:t>”</w:t>
      </w:r>
      <w:r w:rsidR="4CD402FC" w:rsidRPr="391AF093">
        <w:rPr>
          <w:rFonts w:eastAsia="Arial" w:cs="Arial"/>
          <w:b/>
          <w:bCs/>
          <w:lang w:val="es-AR"/>
        </w:rPr>
        <w:t xml:space="preserve">; </w:t>
      </w:r>
      <w:r w:rsidR="6733A646" w:rsidRPr="391AF093">
        <w:rPr>
          <w:rFonts w:eastAsia="Arial" w:cs="Arial"/>
          <w:b/>
          <w:bCs/>
          <w:lang w:val="es-AR"/>
        </w:rPr>
        <w:t>“</w:t>
      </w:r>
      <w:proofErr w:type="spellStart"/>
      <w:r w:rsidR="4CD402FC" w:rsidRPr="391AF093">
        <w:rPr>
          <w:rFonts w:eastAsia="Arial" w:cs="Arial"/>
          <w:b/>
          <w:bCs/>
          <w:lang w:val="es-AR"/>
        </w:rPr>
        <w:t>I</w:t>
      </w:r>
      <w:r w:rsidR="4A15702C" w:rsidRPr="391AF093">
        <w:rPr>
          <w:rFonts w:eastAsia="Arial" w:cs="Arial"/>
          <w:b/>
          <w:bCs/>
          <w:lang w:val="es-AR"/>
        </w:rPr>
        <w:t>garzábal</w:t>
      </w:r>
      <w:proofErr w:type="spellEnd"/>
      <w:r w:rsidR="4CD402FC" w:rsidRPr="391AF093">
        <w:rPr>
          <w:rFonts w:eastAsia="Arial" w:cs="Arial"/>
          <w:b/>
          <w:bCs/>
          <w:lang w:val="es-AR"/>
        </w:rPr>
        <w:t>, María Adela</w:t>
      </w:r>
      <w:r w:rsidR="5AF29038" w:rsidRPr="391AF093">
        <w:rPr>
          <w:rFonts w:eastAsia="Arial" w:cs="Arial"/>
          <w:b/>
          <w:bCs/>
          <w:lang w:val="es-AR"/>
        </w:rPr>
        <w:t>”</w:t>
      </w:r>
    </w:p>
    <w:p w14:paraId="13F1B76B" w14:textId="77777777" w:rsidR="00755096" w:rsidRPr="00755096" w:rsidRDefault="00755096" w:rsidP="007550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00" w:lineRule="auto"/>
        <w:ind w:left="1134"/>
        <w:rPr>
          <w:b/>
          <w:bCs/>
          <w:lang w:val="es-AR"/>
        </w:rPr>
      </w:pPr>
    </w:p>
    <w:p w14:paraId="0FF0D462" w14:textId="1631ED1B" w:rsidR="00755096" w:rsidRPr="00755096" w:rsidRDefault="203849F9" w:rsidP="6601A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00" w:lineRule="auto"/>
        <w:ind w:left="1134"/>
        <w:rPr>
          <w:b/>
          <w:bCs/>
          <w:color w:val="0000FF"/>
          <w:lang w:val="en-US"/>
        </w:rPr>
      </w:pPr>
      <w:r w:rsidRPr="50B27674">
        <w:rPr>
          <w:b/>
          <w:bCs/>
          <w:color w:val="0000FF"/>
          <w:lang w:val="es-AR"/>
        </w:rPr>
        <w:t>“</w:t>
      </w:r>
      <w:hyperlink r:id="rId8">
        <w:r w:rsidRPr="50B27674">
          <w:rPr>
            <w:b/>
            <w:bCs/>
            <w:color w:val="0000FF"/>
            <w:lang w:val="es-AR"/>
          </w:rPr>
          <w:t>depietrid@hotmail.com”</w:t>
        </w:r>
      </w:hyperlink>
      <w:r w:rsidRPr="50B27674">
        <w:rPr>
          <w:b/>
          <w:bCs/>
          <w:color w:val="0000FF"/>
          <w:lang w:val="es-AR"/>
        </w:rPr>
        <w:t xml:space="preserve"> ; </w:t>
      </w:r>
      <w:r w:rsidR="6DEEC6E6" w:rsidRPr="50B27674">
        <w:rPr>
          <w:b/>
          <w:bCs/>
          <w:color w:val="0000FF"/>
          <w:lang w:val="es-AR"/>
        </w:rPr>
        <w:t>“</w:t>
      </w:r>
      <w:hyperlink r:id="rId9">
        <w:r w:rsidR="4BFCB6E4" w:rsidRPr="50B27674">
          <w:rPr>
            <w:b/>
            <w:bCs/>
            <w:color w:val="0000FF"/>
            <w:lang w:val="es-AR"/>
          </w:rPr>
          <w:t>pdietr@fadu.uba.ar</w:t>
        </w:r>
        <w:r w:rsidR="213081B8" w:rsidRPr="50B27674">
          <w:rPr>
            <w:b/>
            <w:bCs/>
            <w:color w:val="0000FF"/>
            <w:lang w:val="es-AR"/>
          </w:rPr>
          <w:t>”</w:t>
        </w:r>
      </w:hyperlink>
      <w:r w:rsidR="39C82EA2" w:rsidRPr="50B27674">
        <w:rPr>
          <w:b/>
          <w:bCs/>
          <w:color w:val="0000FF"/>
          <w:lang w:val="es-AR"/>
        </w:rPr>
        <w:t>;</w:t>
      </w:r>
      <w:r w:rsidR="7CEA23B3" w:rsidRPr="50B27674">
        <w:rPr>
          <w:b/>
          <w:bCs/>
          <w:color w:val="0000FF"/>
          <w:lang w:val="es-AR"/>
        </w:rPr>
        <w:t xml:space="preserve"> </w:t>
      </w:r>
      <w:r w:rsidR="5BB666E5" w:rsidRPr="50B27674">
        <w:rPr>
          <w:b/>
          <w:bCs/>
          <w:color w:val="0000FF"/>
          <w:lang w:val="es-AR"/>
        </w:rPr>
        <w:t>“acarcagno@yahoo.com.ar</w:t>
      </w:r>
      <w:r w:rsidR="0A048353" w:rsidRPr="50B27674">
        <w:rPr>
          <w:b/>
          <w:bCs/>
          <w:color w:val="0000FF"/>
          <w:lang w:val="es-AR"/>
        </w:rPr>
        <w:t>”; “silvia.boglioli@fadu.uba.ar”;</w:t>
      </w:r>
      <w:r w:rsidR="3D13F2B7" w:rsidRPr="50B27674">
        <w:rPr>
          <w:b/>
          <w:bCs/>
          <w:color w:val="0000FF"/>
          <w:lang w:val="en-US"/>
        </w:rPr>
        <w:t xml:space="preserve"> “</w:t>
      </w:r>
      <w:r w:rsidR="63D6FE91" w:rsidRPr="50B27674">
        <w:rPr>
          <w:b/>
          <w:bCs/>
          <w:color w:val="0000FF"/>
          <w:lang w:val="en-US"/>
        </w:rPr>
        <w:t>318064587@fa.unam.mx</w:t>
      </w:r>
      <w:r w:rsidR="086C4F7F" w:rsidRPr="50B27674">
        <w:rPr>
          <w:b/>
          <w:bCs/>
          <w:color w:val="0000FF"/>
          <w:lang w:val="en-US"/>
        </w:rPr>
        <w:t>”;</w:t>
      </w:r>
      <w:r w:rsidR="7373C790" w:rsidRPr="50B27674">
        <w:rPr>
          <w:b/>
          <w:bCs/>
          <w:color w:val="0000FF"/>
          <w:lang w:val="en-US"/>
        </w:rPr>
        <w:t xml:space="preserve"> “ </w:t>
      </w:r>
      <w:hyperlink r:id="rId10">
        <w:r w:rsidR="7373C790" w:rsidRPr="50B27674">
          <w:rPr>
            <w:b/>
            <w:bCs/>
            <w:color w:val="0000FF"/>
            <w:lang w:val="en-US"/>
          </w:rPr>
          <w:t>cimmai@fadu.uba.ar</w:t>
        </w:r>
        <w:r w:rsidR="77B794E1" w:rsidRPr="50B27674">
          <w:rPr>
            <w:b/>
            <w:bCs/>
            <w:color w:val="0000FF"/>
            <w:lang w:val="en-US"/>
          </w:rPr>
          <w:t>”</w:t>
        </w:r>
      </w:hyperlink>
    </w:p>
    <w:p w14:paraId="2133278A" w14:textId="78DDF410" w:rsidR="50B27674" w:rsidRDefault="50B27674" w:rsidP="50B276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00" w:lineRule="auto"/>
        <w:ind w:left="1134"/>
        <w:rPr>
          <w:b/>
          <w:bCs/>
          <w:color w:val="0000FF"/>
          <w:lang w:val="en-US"/>
        </w:rPr>
      </w:pPr>
    </w:p>
    <w:p w14:paraId="251064E8" w14:textId="77777777" w:rsidR="00755096" w:rsidRPr="00755096" w:rsidRDefault="00755096" w:rsidP="007550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00" w:lineRule="auto"/>
        <w:ind w:left="1134"/>
        <w:rPr>
          <w:b/>
          <w:bCs/>
          <w:lang w:val="es-AR"/>
        </w:rPr>
      </w:pPr>
    </w:p>
    <w:p w14:paraId="00FBDFB1" w14:textId="77914BF7" w:rsidR="00755096" w:rsidRPr="00755096" w:rsidRDefault="00755096" w:rsidP="391AF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00" w:lineRule="auto"/>
        <w:ind w:left="1134"/>
        <w:rPr>
          <w:lang w:val="es-AR"/>
        </w:rPr>
      </w:pPr>
      <w:r w:rsidRPr="391AF093">
        <w:rPr>
          <w:lang w:val="es-AR"/>
        </w:rPr>
        <w:t>Universidad de Buenos Aires</w:t>
      </w:r>
      <w:r w:rsidR="7DCAED08" w:rsidRPr="391AF093">
        <w:rPr>
          <w:lang w:val="es-AR"/>
        </w:rPr>
        <w:t>.</w:t>
      </w:r>
      <w:r w:rsidR="256D0A45" w:rsidRPr="391AF093">
        <w:rPr>
          <w:lang w:val="es-AR"/>
        </w:rPr>
        <w:t xml:space="preserve"> </w:t>
      </w:r>
      <w:r w:rsidRPr="391AF093">
        <w:rPr>
          <w:lang w:val="es-AR"/>
        </w:rPr>
        <w:t xml:space="preserve">Facultad de Arquitectura, Diseño y </w:t>
      </w:r>
      <w:r w:rsidR="56D87FDD" w:rsidRPr="391AF093">
        <w:rPr>
          <w:lang w:val="es-AR"/>
        </w:rPr>
        <w:t>Urbanismo. Instituto</w:t>
      </w:r>
      <w:r w:rsidRPr="391AF093">
        <w:rPr>
          <w:lang w:val="es-AR"/>
        </w:rPr>
        <w:t xml:space="preserve"> Superior de </w:t>
      </w:r>
      <w:r w:rsidR="13BCDC66" w:rsidRPr="391AF093">
        <w:rPr>
          <w:lang w:val="es-AR"/>
        </w:rPr>
        <w:t>Urbanismo. Centro</w:t>
      </w:r>
      <w:r w:rsidRPr="391AF093">
        <w:rPr>
          <w:lang w:val="es-AR"/>
        </w:rPr>
        <w:t xml:space="preserve"> de Información Metropolitana. Argentina. Ciudad Autónoma de Buenos Aires.</w:t>
      </w:r>
    </w:p>
    <w:p w14:paraId="534D95D5" w14:textId="59C140BF" w:rsidR="00650346" w:rsidRDefault="006503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00" w:lineRule="auto"/>
        <w:ind w:left="1134"/>
        <w:rPr>
          <w:b/>
        </w:rPr>
      </w:pPr>
    </w:p>
    <w:p w14:paraId="5C732222" w14:textId="77777777" w:rsidR="00650346" w:rsidRDefault="00650346">
      <w:pPr>
        <w:ind w:right="2948"/>
        <w:rPr>
          <w:b/>
        </w:rPr>
      </w:pPr>
    </w:p>
    <w:p w14:paraId="47F14898" w14:textId="77777777" w:rsidR="00650346" w:rsidRDefault="006C3049">
      <w:pPr>
        <w:ind w:right="2948"/>
        <w:rPr>
          <w:b/>
        </w:rPr>
      </w:pPr>
      <w:r>
        <w:rPr>
          <w:b/>
        </w:rPr>
        <w:t>Palabras clave</w:t>
      </w:r>
    </w:p>
    <w:p w14:paraId="235135FE" w14:textId="5045E5FF" w:rsidR="00CD0686" w:rsidRDefault="7F250D7A">
      <w:pPr>
        <w:ind w:right="2948"/>
      </w:pPr>
      <w:r>
        <w:t>“</w:t>
      </w:r>
      <w:r w:rsidR="00CD0686">
        <w:t>Centro de Información Metropolitana</w:t>
      </w:r>
      <w:r w:rsidR="271CE71F">
        <w:t>”</w:t>
      </w:r>
      <w:r w:rsidR="00CD0686">
        <w:t xml:space="preserve">, </w:t>
      </w:r>
      <w:r w:rsidR="176913CF">
        <w:t>“</w:t>
      </w:r>
      <w:r w:rsidR="00755096">
        <w:t>Atlas Metropolitano Buenos Aires</w:t>
      </w:r>
      <w:r w:rsidR="5F670595">
        <w:t>”</w:t>
      </w:r>
      <w:r w:rsidR="00CD0686">
        <w:t xml:space="preserve">, </w:t>
      </w:r>
      <w:r w:rsidR="7343C08C">
        <w:t>“</w:t>
      </w:r>
      <w:r w:rsidR="00CD0686">
        <w:t>Sistema de Información territorial</w:t>
      </w:r>
      <w:r w:rsidR="3D4A0C7C">
        <w:t>”</w:t>
      </w:r>
      <w:r w:rsidR="00CD0686">
        <w:t>,</w:t>
      </w:r>
      <w:r w:rsidR="3B68B4EB">
        <w:t>”</w:t>
      </w:r>
      <w:r w:rsidR="00CD0686">
        <w:t xml:space="preserve"> Datos ambientales globales</w:t>
      </w:r>
      <w:r w:rsidR="2EEF48F1">
        <w:t>”</w:t>
      </w:r>
      <w:r w:rsidR="00CD0686">
        <w:t xml:space="preserve">, </w:t>
      </w:r>
      <w:r w:rsidR="70CF782C">
        <w:t>“</w:t>
      </w:r>
      <w:r w:rsidR="00CD0686">
        <w:t>U</w:t>
      </w:r>
      <w:r w:rsidR="00755096">
        <w:t>so de la tierra</w:t>
      </w:r>
      <w:r w:rsidR="73311AA0">
        <w:t>”.</w:t>
      </w:r>
    </w:p>
    <w:p w14:paraId="17E4B199" w14:textId="133CECB2" w:rsidR="00650346" w:rsidRDefault="006C3049">
      <w:pPr>
        <w:ind w:right="2948"/>
        <w:rPr>
          <w:b/>
        </w:rPr>
      </w:pPr>
      <w:r>
        <w:rPr>
          <w:b/>
        </w:rPr>
        <w:br/>
        <w:t>Resumen</w:t>
      </w:r>
    </w:p>
    <w:p w14:paraId="48AE8CC8" w14:textId="3197632A" w:rsidR="00CD0686" w:rsidRDefault="6D15F5AC" w:rsidP="00CD0686">
      <w:pPr>
        <w:ind w:right="2948"/>
      </w:pPr>
      <w:r w:rsidRPr="4D553153">
        <w:rPr>
          <w:lang w:val="es-ES"/>
        </w:rPr>
        <w:t xml:space="preserve">El CIM desarrolló el Atlas del AMBA </w:t>
      </w:r>
      <w:r w:rsidR="6A0A17E8" w:rsidRPr="4D553153">
        <w:rPr>
          <w:lang w:val="es-ES"/>
        </w:rPr>
        <w:t xml:space="preserve">(A-MBA) </w:t>
      </w:r>
      <w:r w:rsidRPr="4D553153">
        <w:rPr>
          <w:lang w:val="es-ES"/>
        </w:rPr>
        <w:t>para proporcionar</w:t>
      </w:r>
      <w:r w:rsidR="0CE20595" w:rsidRPr="4D553153">
        <w:rPr>
          <w:lang w:val="es-ES"/>
        </w:rPr>
        <w:t xml:space="preserve"> datos e información a</w:t>
      </w:r>
      <w:r w:rsidR="7820D43C" w:rsidRPr="4D553153">
        <w:rPr>
          <w:lang w:val="es-ES"/>
        </w:rPr>
        <w:t xml:space="preserve"> </w:t>
      </w:r>
      <w:r w:rsidR="0CE20595" w:rsidRPr="4D553153">
        <w:rPr>
          <w:lang w:val="es-ES"/>
        </w:rPr>
        <w:t>tr</w:t>
      </w:r>
      <w:r w:rsidR="3DE015A0" w:rsidRPr="4D553153">
        <w:rPr>
          <w:lang w:val="es-ES"/>
        </w:rPr>
        <w:t>a</w:t>
      </w:r>
      <w:r w:rsidR="0CE20595" w:rsidRPr="4D553153">
        <w:rPr>
          <w:lang w:val="es-ES"/>
        </w:rPr>
        <w:t>v</w:t>
      </w:r>
      <w:r w:rsidR="18524049" w:rsidRPr="4D553153">
        <w:rPr>
          <w:lang w:val="es-ES"/>
        </w:rPr>
        <w:t>é</w:t>
      </w:r>
      <w:r w:rsidR="0CE20595" w:rsidRPr="4D553153">
        <w:rPr>
          <w:lang w:val="es-ES"/>
        </w:rPr>
        <w:t>s de una</w:t>
      </w:r>
      <w:r w:rsidRPr="4D553153">
        <w:rPr>
          <w:lang w:val="es-ES"/>
        </w:rPr>
        <w:t xml:space="preserve"> herramienta integral que aborde problemas urbanos </w:t>
      </w:r>
      <w:r w:rsidRPr="4D553153">
        <w:rPr>
          <w:lang w:val="es-ES"/>
        </w:rPr>
        <w:lastRenderedPageBreak/>
        <w:t>desde diversas unidades temáticas</w:t>
      </w:r>
      <w:r w:rsidR="2F03A50B" w:rsidRPr="4D553153">
        <w:rPr>
          <w:lang w:val="es-ES"/>
        </w:rPr>
        <w:t xml:space="preserve">. </w:t>
      </w:r>
      <w:bookmarkStart w:id="1" w:name="_Int_rdzGEcWu"/>
      <w:r w:rsidR="2F03A50B" w:rsidRPr="4D553153">
        <w:rPr>
          <w:lang w:val="es-ES"/>
        </w:rPr>
        <w:t>Los</w:t>
      </w:r>
      <w:r w:rsidRPr="4D553153">
        <w:rPr>
          <w:lang w:val="es-ES"/>
        </w:rPr>
        <w:t xml:space="preserve"> datos</w:t>
      </w:r>
      <w:r w:rsidR="2739A1AE" w:rsidRPr="4D553153">
        <w:rPr>
          <w:lang w:val="es-ES"/>
        </w:rPr>
        <w:t xml:space="preserve"> fueron</w:t>
      </w:r>
      <w:r w:rsidRPr="4D553153">
        <w:rPr>
          <w:lang w:val="es-ES"/>
        </w:rPr>
        <w:t xml:space="preserve"> recopilados</w:t>
      </w:r>
      <w:r w:rsidR="7CA2920A" w:rsidRPr="4D553153">
        <w:rPr>
          <w:lang w:val="es-ES"/>
        </w:rPr>
        <w:t xml:space="preserve"> en el entorno de los </w:t>
      </w:r>
      <w:r w:rsidRPr="4D553153">
        <w:rPr>
          <w:lang w:val="es-ES"/>
        </w:rPr>
        <w:t>Sistemas de Información Geográfica (SIG) para el análisis del planeamiento urbano y territorial.</w:t>
      </w:r>
      <w:bookmarkEnd w:id="1"/>
      <w:r w:rsidRPr="4D553153">
        <w:rPr>
          <w:lang w:val="es-ES"/>
        </w:rPr>
        <w:t xml:space="preserve">  </w:t>
      </w:r>
    </w:p>
    <w:p w14:paraId="6B5BC2E0" w14:textId="77777777" w:rsidR="00CD0686" w:rsidRDefault="00CD0686" w:rsidP="00CD0686">
      <w:pPr>
        <w:ind w:right="2948"/>
      </w:pPr>
    </w:p>
    <w:p w14:paraId="3A4FF819" w14:textId="77777777" w:rsidR="00CD0686" w:rsidRDefault="00CD0686" w:rsidP="00CD0686">
      <w:pPr>
        <w:ind w:right="2948"/>
      </w:pPr>
      <w:r>
        <w:t xml:space="preserve">A través de la recopilación, procesamiento y análisis de datos, se busca identificar y comprender los cambios ambientales ocurridos en los últimos años. Esto permitirá evaluar con precisión la situación ambiental actual y contribuirá a tomar decisiones informadas sobre el uso sostenible de los recursos naturales en la región.  En este marco los conjuntos de datos globales pueden proporcionar datos fundamentales o mejorar el uso de los datos existentes para análisis de planificación estratégica, particularmente valiosos para ciudades donde anteriormente no había datos relevantes, no estaban disponibles o eran insuficientes.  </w:t>
      </w:r>
    </w:p>
    <w:p w14:paraId="2EAB903B" w14:textId="37D40060" w:rsidR="00CD0686" w:rsidRDefault="00CD0686" w:rsidP="0396289B">
      <w:pPr>
        <w:ind w:right="2948"/>
      </w:pPr>
      <w:r>
        <w:t>El acceso a conjuntos de datos</w:t>
      </w:r>
      <w:r w:rsidR="1D8DB0CA">
        <w:t xml:space="preserve"> globales</w:t>
      </w:r>
      <w:r>
        <w:t xml:space="preserve"> y métodos estandarizados, de código abierto y continuamente actualizados, proporcionan una base sólida para establecer metas realistas y desarrollar estrategias de sostenibilidad más integrales. Además de aumentar la disponibilidad de datos relevantes, se pueden utilizar métodos analíticos replicables en varias ciudades y generar análisis que sean comparables dentro o entre ciudades. </w:t>
      </w:r>
    </w:p>
    <w:p w14:paraId="128A0AAA" w14:textId="47297C9E" w:rsidR="00CD0686" w:rsidRDefault="51988319" w:rsidP="0396289B">
      <w:pPr>
        <w:ind w:right="2948"/>
      </w:pPr>
      <w:r>
        <w:t xml:space="preserve">El proceso para incorporar estos datos globales en el atlas implica varias etapas: primero, identificar y listar portales con datos ambientales globales abiertos; segundo, seleccionar indicadores relevantes; tercero, extraer la información necesaria; y finalmente, integrar estos datos en el atlas para su visualización y análisis. </w:t>
      </w:r>
    </w:p>
    <w:p w14:paraId="7BD9FAE6" w14:textId="3B23CD76" w:rsidR="000714EA" w:rsidRDefault="51988319" w:rsidP="6601AD93">
      <w:pPr>
        <w:spacing w:after="120"/>
        <w:ind w:right="2948"/>
        <w:rPr>
          <w:b/>
          <w:bCs/>
        </w:rPr>
      </w:pPr>
      <w:r w:rsidRPr="6601AD93">
        <w:rPr>
          <w:lang w:val="es-ES"/>
        </w:rPr>
        <w:t xml:space="preserve">La combinación de datos satelitales globales y datos locales </w:t>
      </w:r>
      <w:r w:rsidR="14A797AF" w:rsidRPr="6601AD93">
        <w:rPr>
          <w:lang w:val="es-ES"/>
        </w:rPr>
        <w:t>contribuirá</w:t>
      </w:r>
      <w:r w:rsidR="2B62DB0C" w:rsidRPr="6601AD93">
        <w:rPr>
          <w:lang w:val="es-ES"/>
        </w:rPr>
        <w:t xml:space="preserve"> a </w:t>
      </w:r>
      <w:r w:rsidRPr="6601AD93">
        <w:rPr>
          <w:lang w:val="es-ES"/>
        </w:rPr>
        <w:t xml:space="preserve">tener una visión amplia y detallada de la ciudad, lo que brinda información precisa y contextualizada para la toma de decisiones. Además, al utilizar datos globales se pueden identificar patrones y tendencias a mayor escala, mientras que los datos locales proporcionan información específica sobre características y necesidades particulares de la ciudad. Esta combinación de datos garantiza una planificación </w:t>
      </w:r>
      <w:r w:rsidRPr="6601AD93">
        <w:rPr>
          <w:lang w:val="es-ES"/>
        </w:rPr>
        <w:lastRenderedPageBreak/>
        <w:t xml:space="preserve">más eficiente y sostenible, teniendo en cuenta las particularidades de cada entorno. </w:t>
      </w:r>
    </w:p>
    <w:p w14:paraId="5FB27F54" w14:textId="3AA2851D" w:rsidR="000714EA" w:rsidRDefault="000714EA" w:rsidP="0396289B">
      <w:pPr>
        <w:spacing w:after="120"/>
        <w:ind w:right="2948"/>
        <w:rPr>
          <w:b/>
          <w:bCs/>
          <w:lang w:val="es-ES"/>
        </w:rPr>
      </w:pPr>
    </w:p>
    <w:p w14:paraId="3F37B2C6" w14:textId="1D7A1030" w:rsidR="000714EA" w:rsidRDefault="000714EA" w:rsidP="0396289B">
      <w:pPr>
        <w:spacing w:after="120"/>
        <w:ind w:right="2948"/>
        <w:rPr>
          <w:b/>
          <w:bCs/>
        </w:rPr>
      </w:pPr>
      <w:r w:rsidRPr="0396289B">
        <w:rPr>
          <w:b/>
          <w:bCs/>
          <w:lang w:val="es-ES"/>
        </w:rPr>
        <w:t>Introducción</w:t>
      </w:r>
      <w:r w:rsidRPr="0396289B">
        <w:rPr>
          <w:b/>
          <w:bCs/>
        </w:rPr>
        <w:t> </w:t>
      </w:r>
    </w:p>
    <w:p w14:paraId="0E5C4EEE" w14:textId="48F8B487" w:rsidR="000714EA" w:rsidRDefault="2DF394D4" w:rsidP="4D553153">
      <w:pPr>
        <w:rPr>
          <w:rFonts w:eastAsia="Arial" w:cs="Arial"/>
          <w:color w:val="000000" w:themeColor="text1"/>
          <w:lang w:val="es-ES"/>
        </w:rPr>
      </w:pPr>
      <w:r w:rsidRPr="154AE69C">
        <w:rPr>
          <w:rFonts w:eastAsia="Arial" w:cs="Arial"/>
          <w:color w:val="000000" w:themeColor="text1"/>
          <w:lang w:val="es-ES"/>
        </w:rPr>
        <w:t xml:space="preserve">Desde 1991, el Centro de Información Metropolitana (CIM) desarrolló el A-MBA como herramienta integral para </w:t>
      </w:r>
      <w:r w:rsidR="7888D6D9" w:rsidRPr="154AE69C">
        <w:rPr>
          <w:rFonts w:eastAsia="Arial" w:cs="Arial"/>
          <w:color w:val="000000" w:themeColor="text1"/>
          <w:lang w:val="es-ES"/>
        </w:rPr>
        <w:t>caracterizar</w:t>
      </w:r>
      <w:r w:rsidRPr="154AE69C">
        <w:rPr>
          <w:rFonts w:eastAsia="Arial" w:cs="Arial"/>
          <w:color w:val="000000" w:themeColor="text1"/>
          <w:lang w:val="es-ES"/>
        </w:rPr>
        <w:t xml:space="preserve"> los problemas urbanos mediante distintas unidades de análisis y </w:t>
      </w:r>
      <w:r w:rsidR="3F8A84DD" w:rsidRPr="154AE69C">
        <w:rPr>
          <w:rFonts w:eastAsia="Arial" w:cs="Arial"/>
          <w:color w:val="000000" w:themeColor="text1"/>
          <w:lang w:val="es-ES"/>
        </w:rPr>
        <w:t xml:space="preserve">temáticas a fin de </w:t>
      </w:r>
      <w:r w:rsidRPr="154AE69C">
        <w:rPr>
          <w:rFonts w:eastAsia="Arial" w:cs="Arial"/>
          <w:color w:val="000000" w:themeColor="text1"/>
          <w:lang w:val="es-ES"/>
        </w:rPr>
        <w:t>identificar, analizar y medir los cambios ambientales de los últimos años, evaluando con precisión la situación actual y contribuyendo a tomar decisiones informadas sobre el uso sostenible de los recursos naturales en la región.</w:t>
      </w:r>
      <w:r w:rsidR="3E272E2E" w:rsidRPr="154AE69C">
        <w:rPr>
          <w:rFonts w:eastAsia="Arial" w:cs="Arial"/>
        </w:rPr>
        <w:t> </w:t>
      </w:r>
    </w:p>
    <w:p w14:paraId="095329E3" w14:textId="768A36F8" w:rsidR="000714EA" w:rsidRPr="000714EA" w:rsidRDefault="1046F5AD" w:rsidP="6601AD93">
      <w:pPr>
        <w:pStyle w:val="paragraph"/>
        <w:spacing w:before="0" w:beforeAutospacing="0" w:after="0" w:afterAutospacing="0"/>
        <w:textAlignment w:val="baseline"/>
        <w:rPr>
          <w:rFonts w:ascii="Arial" w:eastAsia="Arial" w:hAnsi="Arial" w:cs="Arial"/>
        </w:rPr>
      </w:pPr>
      <w:r w:rsidRPr="6601AD93">
        <w:rPr>
          <w:rStyle w:val="normaltextrun"/>
          <w:rFonts w:ascii="Arial" w:eastAsia="Arial" w:hAnsi="Arial" w:cs="Arial"/>
          <w:lang w:val="es-ES"/>
        </w:rPr>
        <w:t xml:space="preserve">El AMBA incluye la Ciudad de Buenos Aires y 40 municipios de la </w:t>
      </w:r>
      <w:r w:rsidR="2E69ECED" w:rsidRPr="6601AD93">
        <w:rPr>
          <w:rStyle w:val="normaltextrun"/>
          <w:rFonts w:ascii="Arial" w:eastAsia="Arial" w:hAnsi="Arial" w:cs="Arial"/>
          <w:lang w:val="es-ES"/>
        </w:rPr>
        <w:t>pr</w:t>
      </w:r>
      <w:r w:rsidRPr="6601AD93">
        <w:rPr>
          <w:rStyle w:val="normaltextrun"/>
          <w:rFonts w:ascii="Arial" w:eastAsia="Arial" w:hAnsi="Arial" w:cs="Arial"/>
          <w:lang w:val="es-ES"/>
        </w:rPr>
        <w:t>ovincia de Buenos Aires, abarcando aproximadamente 3,833 km² y concentrando el 35% de la población nacional. Históricamente, esta área ha sido el núcleo central del desarrollo urbano en</w:t>
      </w:r>
      <w:r w:rsidR="6D039C32" w:rsidRPr="6601AD93">
        <w:rPr>
          <w:rStyle w:val="normaltextrun"/>
          <w:rFonts w:ascii="Arial" w:eastAsia="Arial" w:hAnsi="Arial" w:cs="Arial"/>
          <w:lang w:val="es-ES"/>
        </w:rPr>
        <w:t xml:space="preserve"> la</w:t>
      </w:r>
      <w:r w:rsidRPr="6601AD93">
        <w:rPr>
          <w:rStyle w:val="normaltextrun"/>
          <w:rFonts w:ascii="Arial" w:eastAsia="Arial" w:hAnsi="Arial" w:cs="Arial"/>
          <w:lang w:val="es-ES"/>
        </w:rPr>
        <w:t xml:space="preserve"> Argentina, lo que subraya la importancia de disponer de herramientas precisas y actualizadas para su planificación y gestión</w:t>
      </w:r>
      <w:r w:rsidRPr="6601AD93">
        <w:rPr>
          <w:rStyle w:val="eop"/>
          <w:rFonts w:ascii="Arial" w:eastAsia="Arial" w:hAnsi="Arial" w:cs="Arial"/>
        </w:rPr>
        <w:t> </w:t>
      </w:r>
      <w:r w:rsidRPr="6601AD93">
        <w:rPr>
          <w:rFonts w:ascii="Arial" w:eastAsia="Arial" w:hAnsi="Arial" w:cs="Arial"/>
          <w:lang w:val="es-ES"/>
        </w:rPr>
        <w:t>(Figura 1).</w:t>
      </w:r>
    </w:p>
    <w:p w14:paraId="46DF3886" w14:textId="6C91155C" w:rsidR="000714EA" w:rsidRDefault="1046F5AD" w:rsidP="6601AD93">
      <w:pPr>
        <w:rPr>
          <w:rFonts w:eastAsia="Arial" w:cs="Arial"/>
        </w:rPr>
      </w:pPr>
      <w:r w:rsidRPr="6601AD93">
        <w:rPr>
          <w:rFonts w:eastAsia="Arial" w:cs="Arial"/>
        </w:rPr>
        <w:t> </w:t>
      </w:r>
    </w:p>
    <w:p w14:paraId="1E2B84B3" w14:textId="10151664" w:rsidR="000714EA" w:rsidRPr="000714EA" w:rsidRDefault="000714EA" w:rsidP="453D0F69">
      <w:pPr>
        <w:rPr>
          <w:b/>
          <w:bCs/>
          <w:i/>
          <w:iCs/>
          <w:lang w:val="es-ES"/>
        </w:rPr>
      </w:pPr>
      <w:r w:rsidRPr="453D0F69">
        <w:rPr>
          <w:b/>
          <w:bCs/>
          <w:i/>
          <w:iCs/>
          <w:lang w:val="es-ES"/>
        </w:rPr>
        <w:t>Figura 1:  Región Metropolitana de Buenos Aire</w:t>
      </w:r>
      <w:r w:rsidR="0EC89220" w:rsidRPr="453D0F69">
        <w:rPr>
          <w:b/>
          <w:bCs/>
          <w:i/>
          <w:iCs/>
          <w:lang w:val="es-ES"/>
        </w:rPr>
        <w:t>s</w:t>
      </w:r>
    </w:p>
    <w:p w14:paraId="243AAA50" w14:textId="201756CF" w:rsidR="000714EA" w:rsidRPr="000714EA" w:rsidRDefault="000714EA" w:rsidP="000714EA">
      <w:pPr>
        <w:rPr>
          <w:lang w:val="es-ES"/>
        </w:rPr>
      </w:pPr>
      <w:r w:rsidRPr="391AF093">
        <w:rPr>
          <w:lang w:val="es-ES"/>
        </w:rPr>
        <w:t> </w:t>
      </w:r>
      <w:r>
        <w:rPr>
          <w:noProof/>
        </w:rPr>
        <w:drawing>
          <wp:inline distT="0" distB="0" distL="0" distR="0" wp14:anchorId="3634AF08" wp14:editId="2F9B4730">
            <wp:extent cx="4114800" cy="4124325"/>
            <wp:effectExtent l="0" t="0" r="0" b="9525"/>
            <wp:docPr id="926750056" name="Imagen 1"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cstate="email">
                      <a:extLst>
                        <a:ext uri="{28A0092B-C50C-407E-A947-70E740481C1C}">
                          <a14:useLocalDpi xmlns:a14="http://schemas.microsoft.com/office/drawing/2010/main"/>
                        </a:ext>
                      </a:extLst>
                    </a:blip>
                    <a:stretch>
                      <a:fillRect/>
                    </a:stretch>
                  </pic:blipFill>
                  <pic:spPr>
                    <a:xfrm>
                      <a:off x="0" y="0"/>
                      <a:ext cx="4114800" cy="4124325"/>
                    </a:xfrm>
                    <a:prstGeom prst="rect">
                      <a:avLst/>
                    </a:prstGeom>
                  </pic:spPr>
                </pic:pic>
              </a:graphicData>
            </a:graphic>
          </wp:inline>
        </w:drawing>
      </w:r>
      <w:r w:rsidRPr="391AF093">
        <w:rPr>
          <w:lang w:val="es-ES"/>
        </w:rPr>
        <w:t> </w:t>
      </w:r>
    </w:p>
    <w:p w14:paraId="79A47921" w14:textId="4ED559C4" w:rsidR="000714EA" w:rsidRPr="000714EA" w:rsidRDefault="1046F5AD" w:rsidP="6601AD93">
      <w:pPr>
        <w:rPr>
          <w:lang w:val="es-ES"/>
        </w:rPr>
      </w:pPr>
      <w:r w:rsidRPr="6601AD93">
        <w:rPr>
          <w:lang w:val="es-ES"/>
        </w:rPr>
        <w:t>Elaboración propia </w:t>
      </w:r>
    </w:p>
    <w:p w14:paraId="323428FC" w14:textId="6F0939E9" w:rsidR="000714EA" w:rsidRPr="000714EA" w:rsidRDefault="000714EA" w:rsidP="453D0F69">
      <w:pPr>
        <w:rPr>
          <w:lang w:val="es-ES"/>
        </w:rPr>
      </w:pPr>
    </w:p>
    <w:p w14:paraId="04ED7178" w14:textId="687D856D" w:rsidR="77159249" w:rsidRDefault="42D11028" w:rsidP="154AE69C">
      <w:pPr>
        <w:spacing w:line="259" w:lineRule="auto"/>
        <w:rPr>
          <w:rFonts w:eastAsia="Arial" w:cs="Arial"/>
          <w:color w:val="000000" w:themeColor="text1"/>
          <w:lang w:val="es-ES"/>
        </w:rPr>
      </w:pPr>
      <w:r w:rsidRPr="154AE69C">
        <w:rPr>
          <w:lang w:val="es-ES"/>
        </w:rPr>
        <w:lastRenderedPageBreak/>
        <w:t>El propósito del Atlas del AMBA es reunir mapas con datos detallados para comprender las transformaciones ambientales de la región.</w:t>
      </w:r>
      <w:r w:rsidR="72FAC7E5" w:rsidRPr="154AE69C">
        <w:rPr>
          <w:lang w:val="es-ES"/>
        </w:rPr>
        <w:t xml:space="preserve"> </w:t>
      </w:r>
      <w:r w:rsidR="04BD385F" w:rsidRPr="154AE69C">
        <w:rPr>
          <w:rFonts w:eastAsia="Arial" w:cs="Arial"/>
          <w:color w:val="000000" w:themeColor="text1"/>
          <w:lang w:val="es-ES"/>
        </w:rPr>
        <w:t xml:space="preserve">En este </w:t>
      </w:r>
      <w:r w:rsidR="58BD2B6D" w:rsidRPr="154AE69C">
        <w:rPr>
          <w:rFonts w:eastAsia="Arial" w:cs="Arial"/>
          <w:color w:val="000000" w:themeColor="text1"/>
          <w:lang w:val="es-ES"/>
        </w:rPr>
        <w:t xml:space="preserve">marco, </w:t>
      </w:r>
      <w:r w:rsidR="2E830EC0" w:rsidRPr="154AE69C">
        <w:rPr>
          <w:rFonts w:eastAsia="Arial" w:cs="Arial"/>
          <w:color w:val="000000" w:themeColor="text1"/>
          <w:lang w:val="es-ES"/>
        </w:rPr>
        <w:t>incorporar conjuntos</w:t>
      </w:r>
      <w:r w:rsidR="58BD2B6D" w:rsidRPr="154AE69C">
        <w:rPr>
          <w:rFonts w:eastAsia="Arial" w:cs="Arial"/>
          <w:color w:val="000000" w:themeColor="text1"/>
          <w:lang w:val="es-ES"/>
        </w:rPr>
        <w:t xml:space="preserve"> de datos globales</w:t>
      </w:r>
      <w:r w:rsidR="379748DD" w:rsidRPr="154AE69C">
        <w:rPr>
          <w:rFonts w:eastAsia="Arial" w:cs="Arial"/>
          <w:color w:val="000000" w:themeColor="text1"/>
          <w:lang w:val="es-ES"/>
        </w:rPr>
        <w:t xml:space="preserve"> de fuentes internacionales</w:t>
      </w:r>
      <w:r w:rsidR="58BD2B6D" w:rsidRPr="154AE69C">
        <w:rPr>
          <w:rFonts w:eastAsia="Arial" w:cs="Arial"/>
          <w:color w:val="000000" w:themeColor="text1"/>
          <w:lang w:val="es-ES"/>
        </w:rPr>
        <w:t xml:space="preserve"> puede</w:t>
      </w:r>
      <w:r w:rsidR="4474C6BB" w:rsidRPr="154AE69C">
        <w:rPr>
          <w:rFonts w:eastAsia="Arial" w:cs="Arial"/>
          <w:color w:val="000000" w:themeColor="text1"/>
          <w:lang w:val="es-ES"/>
        </w:rPr>
        <w:t xml:space="preserve"> ser fundamental</w:t>
      </w:r>
      <w:r w:rsidR="3C41141A" w:rsidRPr="154AE69C">
        <w:rPr>
          <w:rFonts w:eastAsia="Arial" w:cs="Arial"/>
          <w:color w:val="000000" w:themeColor="text1"/>
          <w:lang w:val="es-ES"/>
        </w:rPr>
        <w:t xml:space="preserve"> </w:t>
      </w:r>
      <w:r w:rsidR="2B02FD26" w:rsidRPr="154AE69C">
        <w:rPr>
          <w:rFonts w:eastAsia="Arial" w:cs="Arial"/>
          <w:color w:val="000000" w:themeColor="text1"/>
          <w:lang w:val="es-ES"/>
        </w:rPr>
        <w:t>para</w:t>
      </w:r>
      <w:r w:rsidR="4474C6BB" w:rsidRPr="154AE69C">
        <w:rPr>
          <w:rFonts w:eastAsia="Arial" w:cs="Arial"/>
          <w:color w:val="000000" w:themeColor="text1"/>
          <w:lang w:val="es-ES"/>
        </w:rPr>
        <w:t xml:space="preserve"> </w:t>
      </w:r>
      <w:r w:rsidR="39F6F214" w:rsidRPr="154AE69C">
        <w:rPr>
          <w:rFonts w:eastAsia="Arial" w:cs="Arial"/>
          <w:color w:val="000000" w:themeColor="text1"/>
          <w:lang w:val="es-ES"/>
        </w:rPr>
        <w:t xml:space="preserve">complementar y </w:t>
      </w:r>
      <w:r w:rsidR="4474C6BB" w:rsidRPr="154AE69C">
        <w:rPr>
          <w:rFonts w:eastAsia="Arial" w:cs="Arial"/>
          <w:color w:val="000000" w:themeColor="text1"/>
          <w:lang w:val="es-ES"/>
        </w:rPr>
        <w:t xml:space="preserve">mejorar </w:t>
      </w:r>
      <w:r w:rsidR="24F6CE95" w:rsidRPr="154AE69C">
        <w:rPr>
          <w:rFonts w:eastAsia="Arial" w:cs="Arial"/>
          <w:color w:val="000000" w:themeColor="text1"/>
          <w:lang w:val="es-ES"/>
        </w:rPr>
        <w:t xml:space="preserve">la disponibilidad </w:t>
      </w:r>
      <w:r w:rsidR="4474C6BB" w:rsidRPr="154AE69C">
        <w:rPr>
          <w:rFonts w:eastAsia="Arial" w:cs="Arial"/>
          <w:color w:val="000000" w:themeColor="text1"/>
          <w:lang w:val="es-ES"/>
        </w:rPr>
        <w:t xml:space="preserve">de información </w:t>
      </w:r>
      <w:r w:rsidR="63744A85" w:rsidRPr="154AE69C">
        <w:rPr>
          <w:rFonts w:eastAsia="Arial" w:cs="Arial"/>
          <w:color w:val="000000" w:themeColor="text1"/>
          <w:lang w:val="es-ES"/>
        </w:rPr>
        <w:t xml:space="preserve">relevante. </w:t>
      </w:r>
    </w:p>
    <w:p w14:paraId="624B3719" w14:textId="11DF3C58" w:rsidR="77159249" w:rsidRDefault="4474C6BB" w:rsidP="154AE69C">
      <w:pPr>
        <w:spacing w:line="259" w:lineRule="auto"/>
        <w:rPr>
          <w:rFonts w:ascii="Open Sans" w:eastAsia="Open Sans" w:hAnsi="Open Sans" w:cs="Open Sans"/>
          <w:b/>
          <w:bCs/>
          <w:color w:val="000000" w:themeColor="text1"/>
          <w:lang w:val="es-ES"/>
        </w:rPr>
      </w:pPr>
      <w:r w:rsidRPr="154AE69C">
        <w:rPr>
          <w:rFonts w:eastAsia="Arial" w:cs="Arial"/>
          <w:color w:val="000000" w:themeColor="text1"/>
          <w:lang w:val="es-ES"/>
        </w:rPr>
        <w:t xml:space="preserve"> </w:t>
      </w:r>
      <w:r w:rsidR="6D9EB8A0" w:rsidRPr="154AE69C">
        <w:rPr>
          <w:rFonts w:ascii="Open Sans" w:eastAsia="Open Sans" w:hAnsi="Open Sans" w:cs="Open Sans"/>
          <w:b/>
          <w:bCs/>
          <w:color w:val="000000" w:themeColor="text1"/>
          <w:lang w:val="es-ES"/>
        </w:rPr>
        <w:t>Metodología</w:t>
      </w:r>
    </w:p>
    <w:p w14:paraId="35C7DE6D" w14:textId="75798544" w:rsidR="000714EA" w:rsidRPr="000714EA" w:rsidRDefault="3E444E0E" w:rsidP="6601AD93">
      <w:pPr>
        <w:rPr>
          <w:i/>
          <w:iCs/>
        </w:rPr>
      </w:pPr>
      <w:r w:rsidRPr="6601AD93">
        <w:rPr>
          <w:i/>
          <w:iCs/>
          <w:lang w:val="es-ES"/>
        </w:rPr>
        <w:t xml:space="preserve">Integración de </w:t>
      </w:r>
      <w:r w:rsidR="7C173EF1" w:rsidRPr="6601AD93">
        <w:rPr>
          <w:i/>
          <w:iCs/>
          <w:lang w:val="es-ES"/>
        </w:rPr>
        <w:t>los d</w:t>
      </w:r>
      <w:r w:rsidRPr="6601AD93">
        <w:rPr>
          <w:i/>
          <w:iCs/>
          <w:lang w:val="es-ES"/>
        </w:rPr>
        <w:t xml:space="preserve">atos </w:t>
      </w:r>
      <w:r w:rsidR="561CD741" w:rsidRPr="6601AD93">
        <w:rPr>
          <w:i/>
          <w:iCs/>
          <w:lang w:val="es-ES"/>
        </w:rPr>
        <w:t>g</w:t>
      </w:r>
      <w:r w:rsidRPr="6601AD93">
        <w:rPr>
          <w:i/>
          <w:iCs/>
          <w:lang w:val="es-ES"/>
        </w:rPr>
        <w:t>lobales</w:t>
      </w:r>
      <w:r w:rsidRPr="6601AD93">
        <w:rPr>
          <w:i/>
          <w:iCs/>
        </w:rPr>
        <w:t> </w:t>
      </w:r>
    </w:p>
    <w:p w14:paraId="1768BB5C" w14:textId="625B145C" w:rsidR="00650346" w:rsidRDefault="3E444E0E" w:rsidP="6601AD93">
      <w:pPr>
        <w:rPr>
          <w:i/>
          <w:iCs/>
        </w:rPr>
      </w:pPr>
      <w:r w:rsidRPr="6601AD93">
        <w:rPr>
          <w:lang w:val="es-ES"/>
        </w:rPr>
        <w:t>Para enriquecer el análisis y planificación del AMBA, se propone la integración de conjuntos de datos globales</w:t>
      </w:r>
      <w:r w:rsidR="1C2C89E1" w:rsidRPr="6601AD93">
        <w:rPr>
          <w:lang w:val="es-ES"/>
        </w:rPr>
        <w:t xml:space="preserve"> </w:t>
      </w:r>
      <w:r w:rsidR="3BD1DD16" w:rsidRPr="6601AD93">
        <w:rPr>
          <w:lang w:val="es-ES"/>
        </w:rPr>
        <w:t>siguiendo</w:t>
      </w:r>
      <w:r w:rsidR="1C2C89E1" w:rsidRPr="6601AD93">
        <w:rPr>
          <w:lang w:val="es-ES"/>
        </w:rPr>
        <w:t xml:space="preserve"> el procedimiento del portal</w:t>
      </w:r>
      <w:r w:rsidR="47469878" w:rsidRPr="6601AD93">
        <w:rPr>
          <w:lang w:val="es-ES"/>
        </w:rPr>
        <w:t xml:space="preserve"> </w:t>
      </w:r>
      <w:r w:rsidR="1C2C89E1" w:rsidRPr="6601AD93">
        <w:rPr>
          <w:lang w:val="es-ES"/>
        </w:rPr>
        <w:t>U</w:t>
      </w:r>
      <w:r w:rsidR="0DA10FC7" w:rsidRPr="6601AD93">
        <w:rPr>
          <w:lang w:val="es-ES"/>
        </w:rPr>
        <w:t>RBAN SHIF</w:t>
      </w:r>
      <w:r w:rsidR="7CE36425" w:rsidRPr="6601AD93">
        <w:rPr>
          <w:lang w:val="es-ES"/>
        </w:rPr>
        <w:t>T</w:t>
      </w:r>
      <w:r w:rsidRPr="6601AD93">
        <w:rPr>
          <w:lang w:val="es-ES"/>
        </w:rPr>
        <w:t xml:space="preserve">. El acceso a datos globales estandarizados, de código abierto y continuamente actualizados proporciona una base sólida para establecer metas realistas y desarrollar estrategias de sostenibilidad más integrales. </w:t>
      </w:r>
    </w:p>
    <w:p w14:paraId="2ED249C9" w14:textId="5B6F228E" w:rsidR="00650346" w:rsidRDefault="006C3049" w:rsidP="6601AD93">
      <w:pPr>
        <w:rPr>
          <w:i/>
          <w:iCs/>
        </w:rPr>
      </w:pPr>
      <w:r>
        <w:br/>
      </w:r>
      <w:r w:rsidR="3E444E0E" w:rsidRPr="6601AD93">
        <w:rPr>
          <w:i/>
          <w:iCs/>
        </w:rPr>
        <w:t xml:space="preserve">Etapas del </w:t>
      </w:r>
      <w:r w:rsidR="7E7A4BD7" w:rsidRPr="6601AD93">
        <w:rPr>
          <w:i/>
          <w:iCs/>
        </w:rPr>
        <w:t>pr</w:t>
      </w:r>
      <w:r w:rsidR="3E444E0E" w:rsidRPr="6601AD93">
        <w:rPr>
          <w:i/>
          <w:iCs/>
        </w:rPr>
        <w:t xml:space="preserve">oceso de </w:t>
      </w:r>
      <w:r w:rsidR="2D2AA5EB" w:rsidRPr="6601AD93">
        <w:rPr>
          <w:i/>
          <w:iCs/>
        </w:rPr>
        <w:t>in</w:t>
      </w:r>
      <w:r w:rsidR="3E444E0E" w:rsidRPr="6601AD93">
        <w:rPr>
          <w:i/>
          <w:iCs/>
        </w:rPr>
        <w:t>tegración</w:t>
      </w:r>
      <w:r w:rsidR="2F201721" w:rsidRPr="6601AD93">
        <w:rPr>
          <w:i/>
          <w:iCs/>
        </w:rPr>
        <w:t>.</w:t>
      </w:r>
    </w:p>
    <w:p w14:paraId="3A98A59E" w14:textId="77CED912" w:rsidR="5C6130F3" w:rsidRDefault="5C6130F3" w:rsidP="4D553153">
      <w:pPr>
        <w:rPr>
          <w:i/>
          <w:iCs/>
          <w:lang w:val="es-ES"/>
        </w:rPr>
      </w:pPr>
      <w:r w:rsidRPr="4D553153">
        <w:rPr>
          <w:lang w:val="es-ES"/>
        </w:rPr>
        <w:t>Identificación</w:t>
      </w:r>
      <w:r w:rsidR="2E015A1A" w:rsidRPr="4D553153">
        <w:rPr>
          <w:lang w:val="es-ES"/>
        </w:rPr>
        <w:t xml:space="preserve"> y </w:t>
      </w:r>
      <w:r w:rsidR="5DDC626D" w:rsidRPr="4D553153">
        <w:rPr>
          <w:lang w:val="es-ES"/>
        </w:rPr>
        <w:t>l</w:t>
      </w:r>
      <w:r w:rsidR="2E015A1A" w:rsidRPr="4D553153">
        <w:rPr>
          <w:lang w:val="es-ES"/>
        </w:rPr>
        <w:t xml:space="preserve">istado de </w:t>
      </w:r>
      <w:r w:rsidR="23D8F187" w:rsidRPr="4D553153">
        <w:rPr>
          <w:lang w:val="es-ES"/>
        </w:rPr>
        <w:t>p</w:t>
      </w:r>
      <w:r w:rsidR="2E015A1A" w:rsidRPr="4D553153">
        <w:rPr>
          <w:lang w:val="es-ES"/>
        </w:rPr>
        <w:t xml:space="preserve">ortales de </w:t>
      </w:r>
      <w:r w:rsidR="3FBF9F3C" w:rsidRPr="4D553153">
        <w:rPr>
          <w:lang w:val="es-ES"/>
        </w:rPr>
        <w:t>d</w:t>
      </w:r>
      <w:r w:rsidR="2E015A1A" w:rsidRPr="4D553153">
        <w:rPr>
          <w:lang w:val="es-ES"/>
        </w:rPr>
        <w:t xml:space="preserve">atos </w:t>
      </w:r>
      <w:r w:rsidR="77CF0397" w:rsidRPr="4D553153">
        <w:rPr>
          <w:lang w:val="es-ES"/>
        </w:rPr>
        <w:t>a</w:t>
      </w:r>
      <w:r w:rsidR="2E015A1A" w:rsidRPr="4D553153">
        <w:rPr>
          <w:lang w:val="es-ES"/>
        </w:rPr>
        <w:t xml:space="preserve">mbientales </w:t>
      </w:r>
      <w:r w:rsidR="4FD7C268" w:rsidRPr="4D553153">
        <w:rPr>
          <w:lang w:val="es-ES"/>
        </w:rPr>
        <w:t>g</w:t>
      </w:r>
      <w:r w:rsidR="2E015A1A" w:rsidRPr="4D553153">
        <w:rPr>
          <w:lang w:val="es-ES"/>
        </w:rPr>
        <w:t>lobales: La primera etapa consiste en identificar y listar portales que ofrecen datos ambientales globales abiertos, como la Agencia Espacial Europea (ESA), la NASA y el Banco Mundial</w:t>
      </w:r>
      <w:r w:rsidR="11AE0595" w:rsidRPr="4D553153">
        <w:rPr>
          <w:lang w:val="es-ES"/>
        </w:rPr>
        <w:t xml:space="preserve">, </w:t>
      </w:r>
      <w:r w:rsidR="21F87F8C" w:rsidRPr="4D553153">
        <w:rPr>
          <w:lang w:val="es-ES"/>
        </w:rPr>
        <w:t xml:space="preserve">Urban Shift, </w:t>
      </w:r>
      <w:r w:rsidR="11AE0595" w:rsidRPr="4D553153">
        <w:rPr>
          <w:lang w:val="es-ES"/>
        </w:rPr>
        <w:t xml:space="preserve">entre </w:t>
      </w:r>
      <w:r w:rsidR="11AE0595">
        <w:t>otros</w:t>
      </w:r>
      <w:r w:rsidR="2E015A1A" w:rsidRPr="4D553153">
        <w:rPr>
          <w:lang w:val="es-ES"/>
        </w:rPr>
        <w:t xml:space="preserve">. Estos portales proporcionan datos estandarizados y actualizados. </w:t>
      </w:r>
    </w:p>
    <w:p w14:paraId="40846ACF" w14:textId="713A9EDA" w:rsidR="6601AD93" w:rsidRDefault="2E015A1A" w:rsidP="154AE69C">
      <w:pPr>
        <w:rPr>
          <w:i/>
          <w:iCs/>
          <w:lang w:val="es-ES"/>
        </w:rPr>
      </w:pPr>
      <w:r w:rsidRPr="154AE69C">
        <w:rPr>
          <w:lang w:val="es-ES"/>
        </w:rPr>
        <w:t xml:space="preserve">Selección de </w:t>
      </w:r>
      <w:r w:rsidR="67234E0A" w:rsidRPr="154AE69C">
        <w:rPr>
          <w:lang w:val="es-ES"/>
        </w:rPr>
        <w:t>i</w:t>
      </w:r>
      <w:r w:rsidRPr="154AE69C">
        <w:rPr>
          <w:lang w:val="es-ES"/>
        </w:rPr>
        <w:t xml:space="preserve">ndicadores </w:t>
      </w:r>
      <w:r w:rsidR="60F6658B" w:rsidRPr="154AE69C">
        <w:rPr>
          <w:lang w:val="es-ES"/>
        </w:rPr>
        <w:t>r</w:t>
      </w:r>
      <w:r w:rsidRPr="154AE69C">
        <w:rPr>
          <w:lang w:val="es-ES"/>
        </w:rPr>
        <w:t>elevantes: Se seleccionan indicadores ambientales relevantes para el contexto del AMBA, tales como</w:t>
      </w:r>
      <w:r w:rsidR="4CA94900" w:rsidRPr="154AE69C">
        <w:rPr>
          <w:lang w:val="es-ES"/>
        </w:rPr>
        <w:t xml:space="preserve"> la cobertura del suelo y </w:t>
      </w:r>
      <w:r w:rsidRPr="154AE69C">
        <w:rPr>
          <w:lang w:val="es-ES"/>
        </w:rPr>
        <w:t xml:space="preserve">uso de la </w:t>
      </w:r>
      <w:r w:rsidR="496C3EA4" w:rsidRPr="154AE69C">
        <w:rPr>
          <w:lang w:val="es-ES"/>
        </w:rPr>
        <w:t>tierra; índices</w:t>
      </w:r>
      <w:r w:rsidRPr="154AE69C">
        <w:rPr>
          <w:lang w:val="es-ES"/>
        </w:rPr>
        <w:t xml:space="preserve"> de vegetación (NDVI)</w:t>
      </w:r>
      <w:r w:rsidR="15C65B06" w:rsidRPr="154AE69C">
        <w:rPr>
          <w:lang w:val="es-ES"/>
        </w:rPr>
        <w:t>,</w:t>
      </w:r>
      <w:r w:rsidR="49C99DDD" w:rsidRPr="154AE69C">
        <w:rPr>
          <w:lang w:val="es-ES"/>
        </w:rPr>
        <w:t xml:space="preserve"> entre otros</w:t>
      </w:r>
      <w:r w:rsidRPr="154AE69C">
        <w:rPr>
          <w:lang w:val="es-ES"/>
        </w:rPr>
        <w:t xml:space="preserve">. </w:t>
      </w:r>
      <w:r w:rsidR="16907BB6" w:rsidRPr="154AE69C">
        <w:rPr>
          <w:lang w:val="es-ES"/>
        </w:rPr>
        <w:t xml:space="preserve">Un criterio de </w:t>
      </w:r>
      <w:r w:rsidRPr="154AE69C">
        <w:rPr>
          <w:lang w:val="es-ES"/>
        </w:rPr>
        <w:t>selección se basa en su pertinencia para las necesidades locales y su capacidad para complementar los datos ya existentes</w:t>
      </w:r>
      <w:r w:rsidR="08554D24" w:rsidRPr="154AE69C">
        <w:rPr>
          <w:lang w:val="es-ES"/>
        </w:rPr>
        <w:t xml:space="preserve"> </w:t>
      </w:r>
      <w:r w:rsidR="62176B5B" w:rsidRPr="154AE69C">
        <w:rPr>
          <w:lang w:val="es-ES"/>
        </w:rPr>
        <w:t>(Figura 2)</w:t>
      </w:r>
      <w:r w:rsidR="62176B5B" w:rsidRPr="154AE69C">
        <w:rPr>
          <w:i/>
          <w:iCs/>
          <w:lang w:val="es-ES"/>
        </w:rPr>
        <w:t>.</w:t>
      </w:r>
    </w:p>
    <w:p w14:paraId="38A32141" w14:textId="77777777" w:rsidR="00B321B6" w:rsidRDefault="00B321B6" w:rsidP="154AE69C">
      <w:pPr>
        <w:rPr>
          <w:i/>
          <w:iCs/>
          <w:lang w:val="es-ES"/>
        </w:rPr>
      </w:pPr>
    </w:p>
    <w:p w14:paraId="503819F4" w14:textId="77777777" w:rsidR="00B321B6" w:rsidRDefault="00B321B6" w:rsidP="154AE69C">
      <w:pPr>
        <w:rPr>
          <w:i/>
          <w:iCs/>
          <w:lang w:val="es-ES"/>
        </w:rPr>
      </w:pPr>
    </w:p>
    <w:p w14:paraId="614F0C55" w14:textId="77777777" w:rsidR="00B321B6" w:rsidRDefault="00B321B6" w:rsidP="154AE69C">
      <w:pPr>
        <w:rPr>
          <w:i/>
          <w:iCs/>
          <w:lang w:val="es-ES"/>
        </w:rPr>
      </w:pPr>
    </w:p>
    <w:p w14:paraId="7BA09517" w14:textId="77777777" w:rsidR="00B321B6" w:rsidRDefault="00B321B6" w:rsidP="154AE69C">
      <w:pPr>
        <w:rPr>
          <w:i/>
          <w:iCs/>
          <w:lang w:val="es-ES"/>
        </w:rPr>
      </w:pPr>
    </w:p>
    <w:p w14:paraId="2CCCD34C" w14:textId="77777777" w:rsidR="00B321B6" w:rsidRDefault="00B321B6" w:rsidP="154AE69C">
      <w:pPr>
        <w:rPr>
          <w:i/>
          <w:iCs/>
          <w:lang w:val="es-ES"/>
        </w:rPr>
      </w:pPr>
    </w:p>
    <w:p w14:paraId="5DE63DB2" w14:textId="77777777" w:rsidR="00B321B6" w:rsidRDefault="00B321B6" w:rsidP="154AE69C">
      <w:pPr>
        <w:rPr>
          <w:i/>
          <w:iCs/>
          <w:lang w:val="es-ES"/>
        </w:rPr>
      </w:pPr>
    </w:p>
    <w:p w14:paraId="13339FBB" w14:textId="77777777" w:rsidR="00B321B6" w:rsidRDefault="00B321B6" w:rsidP="154AE69C">
      <w:pPr>
        <w:rPr>
          <w:i/>
          <w:iCs/>
          <w:lang w:val="es-ES"/>
        </w:rPr>
      </w:pPr>
    </w:p>
    <w:p w14:paraId="551D7BC1" w14:textId="77777777" w:rsidR="00B321B6" w:rsidRDefault="00B321B6" w:rsidP="154AE69C">
      <w:pPr>
        <w:rPr>
          <w:i/>
          <w:iCs/>
          <w:lang w:val="es-ES"/>
        </w:rPr>
      </w:pPr>
    </w:p>
    <w:p w14:paraId="0D02FE9D" w14:textId="77777777" w:rsidR="00B321B6" w:rsidRDefault="00B321B6" w:rsidP="154AE69C">
      <w:pPr>
        <w:rPr>
          <w:i/>
          <w:iCs/>
          <w:lang w:val="es-ES"/>
        </w:rPr>
      </w:pPr>
    </w:p>
    <w:p w14:paraId="46D3529D" w14:textId="77777777" w:rsidR="00B321B6" w:rsidRDefault="00B321B6" w:rsidP="154AE69C">
      <w:pPr>
        <w:rPr>
          <w:i/>
          <w:iCs/>
          <w:lang w:val="es-ES"/>
        </w:rPr>
      </w:pPr>
    </w:p>
    <w:p w14:paraId="2DB2A72D" w14:textId="77777777" w:rsidR="00B321B6" w:rsidRDefault="00B321B6" w:rsidP="154AE69C">
      <w:pPr>
        <w:rPr>
          <w:i/>
          <w:iCs/>
          <w:lang w:val="es-ES"/>
        </w:rPr>
      </w:pPr>
    </w:p>
    <w:p w14:paraId="6D9F3E43" w14:textId="59BC487D" w:rsidR="62176B5B" w:rsidRDefault="62176B5B" w:rsidP="4D553153">
      <w:pPr>
        <w:rPr>
          <w:b/>
          <w:bCs/>
          <w:i/>
          <w:iCs/>
          <w:lang w:val="es-ES"/>
        </w:rPr>
      </w:pPr>
      <w:r w:rsidRPr="4D553153">
        <w:rPr>
          <w:b/>
          <w:bCs/>
          <w:i/>
          <w:iCs/>
          <w:lang w:val="es-ES"/>
        </w:rPr>
        <w:lastRenderedPageBreak/>
        <w:t>Figura 2: Tabla</w:t>
      </w:r>
      <w:r w:rsidR="227ABA05" w:rsidRPr="4D553153">
        <w:rPr>
          <w:b/>
          <w:bCs/>
          <w:i/>
          <w:iCs/>
          <w:lang w:val="es-ES"/>
        </w:rPr>
        <w:t xml:space="preserve"> de temas e indicadores</w:t>
      </w:r>
    </w:p>
    <w:tbl>
      <w:tblPr>
        <w:tblStyle w:val="Tablaconcuadrcul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6A0" w:firstRow="1" w:lastRow="0" w:firstColumn="1" w:lastColumn="0" w:noHBand="1" w:noVBand="1"/>
      </w:tblPr>
      <w:tblGrid>
        <w:gridCol w:w="3854"/>
        <w:gridCol w:w="4651"/>
      </w:tblGrid>
      <w:tr w:rsidR="4D553153" w14:paraId="2669C88D" w14:textId="77777777" w:rsidTr="4D553153">
        <w:trPr>
          <w:trHeight w:val="315"/>
        </w:trPr>
        <w:tc>
          <w:tcPr>
            <w:tcW w:w="3854" w:type="dxa"/>
            <w:tcBorders>
              <w:top w:val="none" w:sz="18" w:space="0" w:color="000000" w:themeColor="text1"/>
              <w:left w:val="none" w:sz="6" w:space="0" w:color="CCCCCC"/>
              <w:bottom w:val="none" w:sz="18" w:space="0" w:color="000000" w:themeColor="text1"/>
              <w:right w:val="none" w:sz="18" w:space="0" w:color="000000" w:themeColor="text1"/>
            </w:tcBorders>
            <w:shd w:val="clear" w:color="auto" w:fill="999999"/>
            <w:tcMar>
              <w:top w:w="30" w:type="dxa"/>
              <w:left w:w="45" w:type="dxa"/>
              <w:bottom w:w="30" w:type="dxa"/>
              <w:right w:w="45" w:type="dxa"/>
            </w:tcMar>
          </w:tcPr>
          <w:p w14:paraId="0A6FDAF5" w14:textId="007DAA3B" w:rsidR="4D553153" w:rsidRDefault="4D553153" w:rsidP="4D553153">
            <w:pPr>
              <w:spacing w:line="279" w:lineRule="auto"/>
              <w:rPr>
                <w:rFonts w:ascii="Arial" w:eastAsia="Arial" w:hAnsi="Arial" w:cs="Arial"/>
                <w:color w:val="FFFFFF" w:themeColor="background1"/>
              </w:rPr>
            </w:pPr>
            <w:r w:rsidRPr="4D553153">
              <w:rPr>
                <w:rFonts w:ascii="Arial" w:eastAsia="Arial" w:hAnsi="Arial" w:cs="Arial"/>
                <w:b/>
                <w:bCs/>
                <w:color w:val="FFFFFF" w:themeColor="background1"/>
                <w:lang w:val="es-ES"/>
              </w:rPr>
              <w:t>Tema</w:t>
            </w:r>
          </w:p>
        </w:tc>
        <w:tc>
          <w:tcPr>
            <w:tcW w:w="4651" w:type="dxa"/>
            <w:tcBorders>
              <w:top w:val="none" w:sz="18" w:space="0" w:color="000000" w:themeColor="text1"/>
              <w:left w:val="none" w:sz="6" w:space="0" w:color="CCCCCC"/>
              <w:bottom w:val="none" w:sz="18" w:space="0" w:color="000000" w:themeColor="text1"/>
              <w:right w:val="none" w:sz="18" w:space="0" w:color="000000" w:themeColor="text1"/>
            </w:tcBorders>
            <w:shd w:val="clear" w:color="auto" w:fill="999999"/>
            <w:tcMar>
              <w:top w:w="30" w:type="dxa"/>
              <w:left w:w="45" w:type="dxa"/>
              <w:bottom w:w="30" w:type="dxa"/>
              <w:right w:w="45" w:type="dxa"/>
            </w:tcMar>
          </w:tcPr>
          <w:p w14:paraId="3A36F30B" w14:textId="22BCA8E3" w:rsidR="4D553153" w:rsidRDefault="4D553153" w:rsidP="4D553153">
            <w:pPr>
              <w:spacing w:line="279" w:lineRule="auto"/>
              <w:rPr>
                <w:rFonts w:ascii="Arial" w:eastAsia="Arial" w:hAnsi="Arial" w:cs="Arial"/>
                <w:color w:val="FFFFFF" w:themeColor="background1"/>
              </w:rPr>
            </w:pPr>
            <w:r w:rsidRPr="4D553153">
              <w:rPr>
                <w:rFonts w:ascii="Arial" w:eastAsia="Arial" w:hAnsi="Arial" w:cs="Arial"/>
                <w:b/>
                <w:bCs/>
                <w:color w:val="FFFFFF" w:themeColor="background1"/>
                <w:lang w:val="es-ES"/>
              </w:rPr>
              <w:t>Indicadores</w:t>
            </w:r>
          </w:p>
        </w:tc>
      </w:tr>
      <w:tr w:rsidR="4D553153" w14:paraId="26AD8155" w14:textId="77777777" w:rsidTr="4D553153">
        <w:trPr>
          <w:trHeight w:val="315"/>
        </w:trPr>
        <w:tc>
          <w:tcPr>
            <w:tcW w:w="3854" w:type="dxa"/>
            <w:vMerge w:val="restart"/>
            <w:tcBorders>
              <w:top w:val="none" w:sz="6" w:space="0" w:color="CCCCCC"/>
              <w:left w:val="none" w:sz="6" w:space="0" w:color="CCCCCC"/>
              <w:bottom w:val="single" w:sz="4" w:space="0" w:color="000000" w:themeColor="text1"/>
              <w:right w:val="none" w:sz="18" w:space="0" w:color="000000" w:themeColor="text1"/>
            </w:tcBorders>
            <w:tcMar>
              <w:top w:w="30" w:type="dxa"/>
              <w:left w:w="45" w:type="dxa"/>
              <w:bottom w:w="30" w:type="dxa"/>
              <w:right w:w="45" w:type="dxa"/>
            </w:tcMar>
          </w:tcPr>
          <w:p w14:paraId="2E88347A" w14:textId="2CEDC291" w:rsidR="4D553153" w:rsidRDefault="4D553153" w:rsidP="4D553153">
            <w:pPr>
              <w:spacing w:line="279" w:lineRule="auto"/>
              <w:rPr>
                <w:rFonts w:ascii="Arial" w:eastAsia="Arial" w:hAnsi="Arial" w:cs="Arial"/>
              </w:rPr>
            </w:pPr>
            <w:r w:rsidRPr="4D553153">
              <w:rPr>
                <w:rFonts w:ascii="Arial" w:eastAsia="Arial" w:hAnsi="Arial" w:cs="Arial"/>
                <w:lang w:val="es-ES"/>
              </w:rPr>
              <w:t>Biodiversidad</w:t>
            </w:r>
          </w:p>
        </w:tc>
        <w:tc>
          <w:tcPr>
            <w:tcW w:w="4651" w:type="dxa"/>
            <w:tcBorders>
              <w:top w:val="none" w:sz="6" w:space="0" w:color="CCCCCC"/>
              <w:left w:val="none" w:sz="6" w:space="0" w:color="CCCCCC"/>
              <w:bottom w:val="none" w:sz="6" w:space="0" w:color="000000" w:themeColor="text1"/>
              <w:right w:val="none" w:sz="18" w:space="0" w:color="000000" w:themeColor="text1"/>
            </w:tcBorders>
            <w:tcMar>
              <w:top w:w="30" w:type="dxa"/>
              <w:left w:w="45" w:type="dxa"/>
              <w:bottom w:w="30" w:type="dxa"/>
              <w:right w:w="45" w:type="dxa"/>
            </w:tcMar>
          </w:tcPr>
          <w:p w14:paraId="250ED2F3" w14:textId="55EB9D63" w:rsidR="4D553153" w:rsidRDefault="4D553153" w:rsidP="4D553153">
            <w:pPr>
              <w:spacing w:line="279" w:lineRule="auto"/>
              <w:rPr>
                <w:rFonts w:ascii="Arial" w:eastAsia="Arial" w:hAnsi="Arial" w:cs="Arial"/>
              </w:rPr>
            </w:pPr>
            <w:r w:rsidRPr="4D553153">
              <w:rPr>
                <w:rFonts w:ascii="Arial" w:eastAsia="Arial" w:hAnsi="Arial" w:cs="Arial"/>
                <w:lang w:val="es-ES"/>
              </w:rPr>
              <w:t>Espacios Naturales</w:t>
            </w:r>
          </w:p>
        </w:tc>
      </w:tr>
      <w:tr w:rsidR="4D553153" w14:paraId="357F7591" w14:textId="77777777" w:rsidTr="4D553153">
        <w:trPr>
          <w:trHeight w:val="315"/>
        </w:trPr>
        <w:tc>
          <w:tcPr>
            <w:tcW w:w="3854" w:type="dxa"/>
            <w:vMerge/>
          </w:tcPr>
          <w:p w14:paraId="49DADF88" w14:textId="77777777" w:rsidR="00C72A01" w:rsidRDefault="00C72A01"/>
        </w:tc>
        <w:tc>
          <w:tcPr>
            <w:tcW w:w="4651" w:type="dxa"/>
            <w:tcBorders>
              <w:top w:val="none" w:sz="6" w:space="0" w:color="CCCCCC"/>
              <w:left w:val="none" w:sz="6" w:space="0" w:color="CCCCCC"/>
              <w:bottom w:val="none" w:sz="6" w:space="0" w:color="000000" w:themeColor="text1"/>
              <w:right w:val="none" w:sz="18" w:space="0" w:color="000000" w:themeColor="text1"/>
            </w:tcBorders>
            <w:tcMar>
              <w:top w:w="30" w:type="dxa"/>
              <w:left w:w="45" w:type="dxa"/>
              <w:bottom w:w="30" w:type="dxa"/>
              <w:right w:w="45" w:type="dxa"/>
            </w:tcMar>
          </w:tcPr>
          <w:p w14:paraId="6D8401F7" w14:textId="6902CA7D" w:rsidR="4D553153" w:rsidRDefault="4D553153" w:rsidP="4D553153">
            <w:pPr>
              <w:spacing w:line="279" w:lineRule="auto"/>
              <w:rPr>
                <w:rFonts w:ascii="Arial" w:eastAsia="Arial" w:hAnsi="Arial" w:cs="Arial"/>
              </w:rPr>
            </w:pPr>
            <w:r w:rsidRPr="4D553153">
              <w:rPr>
                <w:rFonts w:ascii="Arial" w:eastAsia="Arial" w:hAnsi="Arial" w:cs="Arial"/>
                <w:lang w:val="es-ES"/>
              </w:rPr>
              <w:t>Conectividad de tierras naturales</w:t>
            </w:r>
          </w:p>
        </w:tc>
      </w:tr>
      <w:tr w:rsidR="4D553153" w14:paraId="73DD5F5F" w14:textId="77777777" w:rsidTr="4D553153">
        <w:trPr>
          <w:trHeight w:val="360"/>
        </w:trPr>
        <w:tc>
          <w:tcPr>
            <w:tcW w:w="3854" w:type="dxa"/>
            <w:vMerge/>
          </w:tcPr>
          <w:p w14:paraId="4DBB181B" w14:textId="77777777" w:rsidR="00C72A01" w:rsidRDefault="00C72A01"/>
        </w:tc>
        <w:tc>
          <w:tcPr>
            <w:tcW w:w="4651" w:type="dxa"/>
            <w:tcBorders>
              <w:top w:val="none" w:sz="6" w:space="0" w:color="CCCCCC"/>
              <w:left w:val="none" w:sz="6" w:space="0" w:color="CCCCCC"/>
              <w:bottom w:val="none" w:sz="6" w:space="0" w:color="000000" w:themeColor="text1"/>
              <w:right w:val="none" w:sz="18" w:space="0" w:color="000000" w:themeColor="text1"/>
            </w:tcBorders>
            <w:tcMar>
              <w:top w:w="30" w:type="dxa"/>
              <w:left w:w="45" w:type="dxa"/>
              <w:bottom w:w="30" w:type="dxa"/>
              <w:right w:w="45" w:type="dxa"/>
            </w:tcMar>
          </w:tcPr>
          <w:p w14:paraId="021F30C3" w14:textId="19C0C087" w:rsidR="4D553153" w:rsidRDefault="4D553153" w:rsidP="4D553153">
            <w:pPr>
              <w:spacing w:line="279" w:lineRule="auto"/>
              <w:rPr>
                <w:rFonts w:ascii="Arial" w:eastAsia="Arial" w:hAnsi="Arial" w:cs="Arial"/>
              </w:rPr>
            </w:pPr>
            <w:r w:rsidRPr="4D553153">
              <w:rPr>
                <w:rFonts w:ascii="Arial" w:eastAsia="Arial" w:hAnsi="Arial" w:cs="Arial"/>
                <w:lang w:val="es-ES"/>
              </w:rPr>
              <w:t>Biodiversidad en zonas urbanizadas (aves)</w:t>
            </w:r>
          </w:p>
        </w:tc>
      </w:tr>
      <w:tr w:rsidR="4D553153" w14:paraId="7ED0C936" w14:textId="77777777" w:rsidTr="4D553153">
        <w:trPr>
          <w:trHeight w:val="315"/>
        </w:trPr>
        <w:tc>
          <w:tcPr>
            <w:tcW w:w="3854" w:type="dxa"/>
            <w:vMerge/>
          </w:tcPr>
          <w:p w14:paraId="6F74F5C4" w14:textId="77777777" w:rsidR="00C72A01" w:rsidRDefault="00C72A01"/>
        </w:tc>
        <w:tc>
          <w:tcPr>
            <w:tcW w:w="4651" w:type="dxa"/>
            <w:tcBorders>
              <w:top w:val="none" w:sz="6" w:space="0" w:color="CCCCCC"/>
              <w:left w:val="none" w:sz="6" w:space="0" w:color="CCCCCC"/>
              <w:bottom w:val="single" w:sz="4" w:space="0" w:color="000000" w:themeColor="text1"/>
              <w:right w:val="none" w:sz="18" w:space="0" w:color="000000" w:themeColor="text1"/>
            </w:tcBorders>
            <w:tcMar>
              <w:top w:w="30" w:type="dxa"/>
              <w:left w:w="45" w:type="dxa"/>
              <w:bottom w:w="30" w:type="dxa"/>
              <w:right w:w="45" w:type="dxa"/>
            </w:tcMar>
          </w:tcPr>
          <w:p w14:paraId="76A8E16E" w14:textId="76D1D25D" w:rsidR="4D553153" w:rsidRDefault="4D553153" w:rsidP="4D553153">
            <w:pPr>
              <w:spacing w:line="279" w:lineRule="auto"/>
              <w:rPr>
                <w:rFonts w:ascii="Arial" w:eastAsia="Arial" w:hAnsi="Arial" w:cs="Arial"/>
              </w:rPr>
            </w:pPr>
            <w:r w:rsidRPr="4D553153">
              <w:rPr>
                <w:rFonts w:ascii="Arial" w:eastAsia="Arial" w:hAnsi="Arial" w:cs="Arial"/>
                <w:lang w:val="es-ES"/>
              </w:rPr>
              <w:t>Especies de plantas vasculares; aves, artrópodos</w:t>
            </w:r>
          </w:p>
        </w:tc>
      </w:tr>
      <w:tr w:rsidR="4D553153" w14:paraId="341E9D4D" w14:textId="77777777" w:rsidTr="4D553153">
        <w:trPr>
          <w:trHeight w:val="315"/>
        </w:trPr>
        <w:tc>
          <w:tcPr>
            <w:tcW w:w="3854" w:type="dxa"/>
            <w:vMerge w:val="restart"/>
            <w:tcBorders>
              <w:top w:val="single" w:sz="4" w:space="0" w:color="000000" w:themeColor="text1"/>
              <w:left w:val="none" w:sz="6" w:space="0" w:color="CCCCCC"/>
              <w:bottom w:val="single" w:sz="4" w:space="0" w:color="000000" w:themeColor="text1"/>
              <w:right w:val="none" w:sz="18" w:space="0" w:color="000000" w:themeColor="text1"/>
            </w:tcBorders>
            <w:tcMar>
              <w:top w:w="30" w:type="dxa"/>
              <w:left w:w="45" w:type="dxa"/>
              <w:bottom w:w="30" w:type="dxa"/>
              <w:right w:w="45" w:type="dxa"/>
            </w:tcMar>
          </w:tcPr>
          <w:p w14:paraId="659B1753" w14:textId="09E237F1" w:rsidR="4D553153" w:rsidRDefault="4D553153" w:rsidP="4D553153">
            <w:pPr>
              <w:spacing w:line="279" w:lineRule="auto"/>
              <w:jc w:val="center"/>
              <w:rPr>
                <w:rFonts w:ascii="Arial" w:eastAsia="Arial" w:hAnsi="Arial" w:cs="Arial"/>
                <w:lang w:val="es-ES"/>
              </w:rPr>
            </w:pPr>
            <w:r w:rsidRPr="4D553153">
              <w:rPr>
                <w:rFonts w:ascii="Arial" w:eastAsia="Arial" w:hAnsi="Arial" w:cs="Arial"/>
                <w:lang w:val="es-ES"/>
              </w:rPr>
              <w:t>Protección y restauración de la tierra</w:t>
            </w:r>
          </w:p>
        </w:tc>
        <w:tc>
          <w:tcPr>
            <w:tcW w:w="4651" w:type="dxa"/>
            <w:tcBorders>
              <w:top w:val="single" w:sz="4" w:space="0" w:color="000000" w:themeColor="text1"/>
              <w:left w:val="none" w:sz="6" w:space="0" w:color="CCCCCC"/>
              <w:bottom w:val="none" w:sz="6" w:space="0" w:color="000000" w:themeColor="text1"/>
              <w:right w:val="none" w:sz="18" w:space="0" w:color="000000" w:themeColor="text1"/>
            </w:tcBorders>
            <w:tcMar>
              <w:top w:w="30" w:type="dxa"/>
              <w:left w:w="45" w:type="dxa"/>
              <w:bottom w:w="30" w:type="dxa"/>
              <w:right w:w="45" w:type="dxa"/>
            </w:tcMar>
          </w:tcPr>
          <w:p w14:paraId="449B6FCA" w14:textId="1D39C021" w:rsidR="4D553153" w:rsidRDefault="4D553153" w:rsidP="4D553153">
            <w:pPr>
              <w:spacing w:line="279" w:lineRule="auto"/>
              <w:rPr>
                <w:rFonts w:ascii="Arial" w:eastAsia="Arial" w:hAnsi="Arial" w:cs="Arial"/>
              </w:rPr>
            </w:pPr>
            <w:r w:rsidRPr="4D553153">
              <w:rPr>
                <w:rFonts w:ascii="Arial" w:eastAsia="Arial" w:hAnsi="Arial" w:cs="Arial"/>
                <w:lang w:val="es-ES"/>
              </w:rPr>
              <w:t>Zonas Permeables</w:t>
            </w:r>
          </w:p>
        </w:tc>
      </w:tr>
      <w:tr w:rsidR="4D553153" w14:paraId="0E28A006" w14:textId="77777777" w:rsidTr="4D553153">
        <w:trPr>
          <w:trHeight w:val="405"/>
        </w:trPr>
        <w:tc>
          <w:tcPr>
            <w:tcW w:w="3854" w:type="dxa"/>
            <w:vMerge/>
          </w:tcPr>
          <w:p w14:paraId="5899E68F" w14:textId="77777777" w:rsidR="00C72A01" w:rsidRDefault="00C72A01"/>
        </w:tc>
        <w:tc>
          <w:tcPr>
            <w:tcW w:w="4651" w:type="dxa"/>
            <w:tcBorders>
              <w:top w:val="none" w:sz="6" w:space="0" w:color="CCCCCC"/>
              <w:left w:val="none" w:sz="6" w:space="0" w:color="CCCCCC"/>
              <w:bottom w:val="none" w:sz="6" w:space="0" w:color="000000" w:themeColor="text1"/>
              <w:right w:val="none" w:sz="18" w:space="0" w:color="000000" w:themeColor="text1"/>
            </w:tcBorders>
            <w:tcMar>
              <w:top w:w="30" w:type="dxa"/>
              <w:left w:w="45" w:type="dxa"/>
              <w:bottom w:w="30" w:type="dxa"/>
              <w:right w:w="45" w:type="dxa"/>
            </w:tcMar>
          </w:tcPr>
          <w:p w14:paraId="1F6DCB02" w14:textId="77F7E9BD" w:rsidR="4D553153" w:rsidRDefault="4D553153" w:rsidP="4D553153">
            <w:pPr>
              <w:spacing w:line="279" w:lineRule="auto"/>
              <w:rPr>
                <w:rFonts w:ascii="Arial" w:eastAsia="Arial" w:hAnsi="Arial" w:cs="Arial"/>
              </w:rPr>
            </w:pPr>
            <w:r w:rsidRPr="4D553153">
              <w:rPr>
                <w:rFonts w:ascii="Arial" w:eastAsia="Arial" w:hAnsi="Arial" w:cs="Arial"/>
                <w:lang w:val="es-ES"/>
              </w:rPr>
              <w:t xml:space="preserve">Cobertura de árboles </w:t>
            </w:r>
          </w:p>
        </w:tc>
      </w:tr>
      <w:tr w:rsidR="4D553153" w14:paraId="6DA2D502" w14:textId="77777777" w:rsidTr="4D553153">
        <w:trPr>
          <w:trHeight w:val="390"/>
        </w:trPr>
        <w:tc>
          <w:tcPr>
            <w:tcW w:w="3854" w:type="dxa"/>
            <w:vMerge/>
          </w:tcPr>
          <w:p w14:paraId="0B239104" w14:textId="77777777" w:rsidR="00C72A01" w:rsidRDefault="00C72A01"/>
        </w:tc>
        <w:tc>
          <w:tcPr>
            <w:tcW w:w="4651" w:type="dxa"/>
            <w:tcBorders>
              <w:top w:val="none" w:sz="6" w:space="0" w:color="CCCCCC"/>
              <w:left w:val="none" w:sz="6" w:space="0" w:color="CCCCCC"/>
              <w:bottom w:val="none" w:sz="6" w:space="0" w:color="000000" w:themeColor="text1"/>
              <w:right w:val="none" w:sz="18" w:space="0" w:color="000000" w:themeColor="text1"/>
            </w:tcBorders>
            <w:tcMar>
              <w:top w:w="30" w:type="dxa"/>
              <w:left w:w="45" w:type="dxa"/>
              <w:bottom w:w="30" w:type="dxa"/>
              <w:right w:w="45" w:type="dxa"/>
            </w:tcMar>
          </w:tcPr>
          <w:p w14:paraId="0062F2A0" w14:textId="6E0CEDE5" w:rsidR="4D553153" w:rsidRDefault="4D553153" w:rsidP="4D553153">
            <w:pPr>
              <w:spacing w:line="279" w:lineRule="auto"/>
              <w:rPr>
                <w:rFonts w:ascii="Arial" w:eastAsia="Arial" w:hAnsi="Arial" w:cs="Arial"/>
                <w:lang w:val="es-ES"/>
              </w:rPr>
            </w:pPr>
            <w:r w:rsidRPr="4D553153">
              <w:rPr>
                <w:rFonts w:ascii="Arial" w:eastAsia="Arial" w:hAnsi="Arial" w:cs="Arial"/>
                <w:lang w:val="es-ES"/>
              </w:rPr>
              <w:t xml:space="preserve">Cambio en la cubierta verde </w:t>
            </w:r>
          </w:p>
        </w:tc>
      </w:tr>
      <w:tr w:rsidR="4D553153" w14:paraId="51F83985" w14:textId="77777777" w:rsidTr="4D553153">
        <w:trPr>
          <w:trHeight w:val="390"/>
        </w:trPr>
        <w:tc>
          <w:tcPr>
            <w:tcW w:w="3854" w:type="dxa"/>
            <w:vMerge/>
          </w:tcPr>
          <w:p w14:paraId="03B38EA4" w14:textId="77777777" w:rsidR="00C72A01" w:rsidRDefault="00C72A01"/>
        </w:tc>
        <w:tc>
          <w:tcPr>
            <w:tcW w:w="4651" w:type="dxa"/>
            <w:tcBorders>
              <w:top w:val="none" w:sz="6" w:space="0" w:color="CCCCCC"/>
              <w:left w:val="none" w:sz="6" w:space="0" w:color="CCCCCC"/>
              <w:bottom w:val="none" w:sz="6" w:space="0" w:color="000000" w:themeColor="text1"/>
              <w:right w:val="none" w:sz="18" w:space="0" w:color="000000" w:themeColor="text1"/>
            </w:tcBorders>
            <w:tcMar>
              <w:top w:w="30" w:type="dxa"/>
              <w:left w:w="45" w:type="dxa"/>
              <w:bottom w:w="30" w:type="dxa"/>
              <w:right w:w="45" w:type="dxa"/>
            </w:tcMar>
          </w:tcPr>
          <w:p w14:paraId="34E344A7" w14:textId="10E5EF98" w:rsidR="4D553153" w:rsidRDefault="4D553153" w:rsidP="4D553153">
            <w:pPr>
              <w:spacing w:line="279" w:lineRule="auto"/>
              <w:rPr>
                <w:rFonts w:ascii="Arial" w:eastAsia="Arial" w:hAnsi="Arial" w:cs="Arial"/>
              </w:rPr>
            </w:pPr>
            <w:r w:rsidRPr="4D553153">
              <w:rPr>
                <w:rFonts w:ascii="Arial" w:eastAsia="Arial" w:hAnsi="Arial" w:cs="Arial"/>
                <w:lang w:val="es-ES"/>
              </w:rPr>
              <w:t>Áreas de hábitat restauradas</w:t>
            </w:r>
          </w:p>
        </w:tc>
      </w:tr>
      <w:tr w:rsidR="4D553153" w14:paraId="2786C174" w14:textId="77777777" w:rsidTr="4D553153">
        <w:trPr>
          <w:trHeight w:val="315"/>
        </w:trPr>
        <w:tc>
          <w:tcPr>
            <w:tcW w:w="3854" w:type="dxa"/>
            <w:vMerge/>
          </w:tcPr>
          <w:p w14:paraId="2D77C744" w14:textId="77777777" w:rsidR="00C72A01" w:rsidRDefault="00C72A01"/>
        </w:tc>
        <w:tc>
          <w:tcPr>
            <w:tcW w:w="4651" w:type="dxa"/>
            <w:tcBorders>
              <w:top w:val="none" w:sz="6" w:space="0" w:color="CCCCCC"/>
              <w:left w:val="none" w:sz="6" w:space="0" w:color="CCCCCC"/>
              <w:bottom w:val="single" w:sz="4" w:space="0" w:color="000000" w:themeColor="text1"/>
              <w:right w:val="none" w:sz="18" w:space="0" w:color="000000" w:themeColor="text1"/>
            </w:tcBorders>
            <w:tcMar>
              <w:top w:w="30" w:type="dxa"/>
              <w:left w:w="45" w:type="dxa"/>
              <w:bottom w:w="30" w:type="dxa"/>
              <w:right w:w="45" w:type="dxa"/>
            </w:tcMar>
          </w:tcPr>
          <w:p w14:paraId="76E1A8E6" w14:textId="59C6A25F" w:rsidR="4D553153" w:rsidRDefault="4D553153" w:rsidP="4D553153">
            <w:pPr>
              <w:spacing w:line="279" w:lineRule="auto"/>
              <w:rPr>
                <w:rFonts w:ascii="Arial" w:eastAsia="Arial" w:hAnsi="Arial" w:cs="Arial"/>
              </w:rPr>
            </w:pPr>
            <w:r w:rsidRPr="4D553153">
              <w:rPr>
                <w:rFonts w:ascii="Arial" w:eastAsia="Arial" w:hAnsi="Arial" w:cs="Arial"/>
                <w:lang w:val="es-ES"/>
              </w:rPr>
              <w:t>Áreas protegidas u otras áreas clave para la biodiversidad</w:t>
            </w:r>
          </w:p>
        </w:tc>
      </w:tr>
      <w:tr w:rsidR="4D553153" w14:paraId="17E03916" w14:textId="77777777" w:rsidTr="4D553153">
        <w:trPr>
          <w:trHeight w:val="390"/>
        </w:trPr>
        <w:tc>
          <w:tcPr>
            <w:tcW w:w="3854" w:type="dxa"/>
            <w:vMerge w:val="restart"/>
            <w:tcBorders>
              <w:top w:val="single" w:sz="4" w:space="0" w:color="000000" w:themeColor="text1"/>
              <w:left w:val="none" w:sz="6" w:space="0" w:color="CCCCCC"/>
              <w:bottom w:val="single" w:sz="4" w:space="0" w:color="000000" w:themeColor="text1"/>
              <w:right w:val="none" w:sz="18" w:space="0" w:color="000000" w:themeColor="text1"/>
            </w:tcBorders>
            <w:tcMar>
              <w:top w:w="30" w:type="dxa"/>
              <w:left w:w="45" w:type="dxa"/>
              <w:bottom w:w="30" w:type="dxa"/>
              <w:right w:w="45" w:type="dxa"/>
            </w:tcMar>
          </w:tcPr>
          <w:p w14:paraId="34E8E848" w14:textId="118762A7" w:rsidR="4D553153" w:rsidRDefault="4D553153" w:rsidP="4D553153">
            <w:pPr>
              <w:spacing w:line="279" w:lineRule="auto"/>
              <w:rPr>
                <w:rFonts w:ascii="Arial" w:eastAsia="Arial" w:hAnsi="Arial" w:cs="Arial"/>
              </w:rPr>
            </w:pPr>
            <w:r w:rsidRPr="4D553153">
              <w:rPr>
                <w:rFonts w:ascii="Arial" w:eastAsia="Arial" w:hAnsi="Arial" w:cs="Arial"/>
                <w:lang w:val="es-ES"/>
              </w:rPr>
              <w:t>Áreas claves de biodiversidad urbanizadas</w:t>
            </w:r>
          </w:p>
          <w:p w14:paraId="6734D319" w14:textId="313A8AD3" w:rsidR="4D553153" w:rsidRDefault="4D553153" w:rsidP="4D553153">
            <w:pPr>
              <w:spacing w:line="279" w:lineRule="auto"/>
              <w:rPr>
                <w:rFonts w:ascii="Arial" w:eastAsia="Arial" w:hAnsi="Arial" w:cs="Arial"/>
                <w:lang w:val="es-ES"/>
              </w:rPr>
            </w:pPr>
          </w:p>
        </w:tc>
        <w:tc>
          <w:tcPr>
            <w:tcW w:w="4651" w:type="dxa"/>
            <w:tcBorders>
              <w:top w:val="single" w:sz="4" w:space="0" w:color="000000" w:themeColor="text1"/>
              <w:left w:val="none" w:sz="6" w:space="0" w:color="CCCCCC"/>
              <w:bottom w:val="none" w:sz="6" w:space="0" w:color="000000" w:themeColor="text1"/>
              <w:right w:val="none" w:sz="18" w:space="0" w:color="000000" w:themeColor="text1"/>
            </w:tcBorders>
            <w:tcMar>
              <w:top w:w="30" w:type="dxa"/>
              <w:left w:w="45" w:type="dxa"/>
              <w:bottom w:w="30" w:type="dxa"/>
              <w:right w:w="45" w:type="dxa"/>
            </w:tcMar>
          </w:tcPr>
          <w:p w14:paraId="03F460DA" w14:textId="4A478F3C" w:rsidR="4D553153" w:rsidRDefault="4D553153" w:rsidP="4D553153">
            <w:pPr>
              <w:spacing w:line="279" w:lineRule="auto"/>
              <w:rPr>
                <w:rFonts w:ascii="Arial" w:eastAsia="Arial" w:hAnsi="Arial" w:cs="Arial"/>
              </w:rPr>
            </w:pPr>
            <w:r w:rsidRPr="4D553153">
              <w:rPr>
                <w:rFonts w:ascii="Arial" w:eastAsia="Arial" w:hAnsi="Arial" w:cs="Arial"/>
                <w:lang w:val="es-ES"/>
              </w:rPr>
              <w:t>Espacio recreativo per cápita</w:t>
            </w:r>
          </w:p>
        </w:tc>
      </w:tr>
      <w:tr w:rsidR="4D553153" w14:paraId="72EEB861" w14:textId="77777777" w:rsidTr="4D553153">
        <w:trPr>
          <w:trHeight w:val="405"/>
        </w:trPr>
        <w:tc>
          <w:tcPr>
            <w:tcW w:w="3854" w:type="dxa"/>
            <w:vMerge/>
          </w:tcPr>
          <w:p w14:paraId="1E960F4B" w14:textId="77777777" w:rsidR="00C72A01" w:rsidRDefault="00C72A01"/>
        </w:tc>
        <w:tc>
          <w:tcPr>
            <w:tcW w:w="4651" w:type="dxa"/>
            <w:tcBorders>
              <w:top w:val="none" w:sz="6" w:space="0" w:color="CCCCCC"/>
              <w:left w:val="none" w:sz="6" w:space="0" w:color="CCCCCC"/>
              <w:bottom w:val="none" w:sz="6" w:space="0" w:color="000000" w:themeColor="text1"/>
              <w:right w:val="none" w:sz="18" w:space="0" w:color="000000" w:themeColor="text1"/>
            </w:tcBorders>
            <w:tcMar>
              <w:top w:w="30" w:type="dxa"/>
              <w:left w:w="45" w:type="dxa"/>
              <w:bottom w:w="30" w:type="dxa"/>
              <w:right w:w="45" w:type="dxa"/>
            </w:tcMar>
          </w:tcPr>
          <w:p w14:paraId="64A65880" w14:textId="0EBBB789" w:rsidR="4D553153" w:rsidRDefault="4D553153" w:rsidP="4D553153">
            <w:pPr>
              <w:spacing w:line="279" w:lineRule="auto"/>
              <w:rPr>
                <w:rFonts w:ascii="Arial" w:eastAsia="Arial" w:hAnsi="Arial" w:cs="Arial"/>
              </w:rPr>
            </w:pPr>
            <w:r w:rsidRPr="4D553153">
              <w:rPr>
                <w:rFonts w:ascii="Arial" w:eastAsia="Arial" w:hAnsi="Arial" w:cs="Arial"/>
                <w:lang w:val="es-ES"/>
              </w:rPr>
              <w:t>Espacio urbano abierto de uso público</w:t>
            </w:r>
          </w:p>
        </w:tc>
      </w:tr>
      <w:tr w:rsidR="4D553153" w14:paraId="5772D04D" w14:textId="77777777" w:rsidTr="4D553153">
        <w:trPr>
          <w:trHeight w:val="390"/>
        </w:trPr>
        <w:tc>
          <w:tcPr>
            <w:tcW w:w="3854" w:type="dxa"/>
            <w:vMerge/>
          </w:tcPr>
          <w:p w14:paraId="23697EBC" w14:textId="77777777" w:rsidR="00C72A01" w:rsidRDefault="00C72A01"/>
        </w:tc>
        <w:tc>
          <w:tcPr>
            <w:tcW w:w="4651" w:type="dxa"/>
            <w:tcBorders>
              <w:top w:val="none" w:sz="6" w:space="0" w:color="CCCCCC"/>
              <w:left w:val="none" w:sz="6" w:space="0" w:color="CCCCCC"/>
              <w:bottom w:val="none" w:sz="6" w:space="0" w:color="000000" w:themeColor="text1"/>
              <w:right w:val="none" w:sz="18" w:space="0" w:color="000000" w:themeColor="text1"/>
            </w:tcBorders>
            <w:tcMar>
              <w:top w:w="30" w:type="dxa"/>
              <w:left w:w="45" w:type="dxa"/>
              <w:bottom w:w="30" w:type="dxa"/>
              <w:right w:w="45" w:type="dxa"/>
            </w:tcMar>
          </w:tcPr>
          <w:p w14:paraId="74F22093" w14:textId="7EF23B93" w:rsidR="4D553153" w:rsidRDefault="4D553153" w:rsidP="4D553153">
            <w:pPr>
              <w:spacing w:line="279" w:lineRule="auto"/>
              <w:rPr>
                <w:rFonts w:ascii="Arial" w:eastAsia="Arial" w:hAnsi="Arial" w:cs="Arial"/>
              </w:rPr>
            </w:pPr>
            <w:r w:rsidRPr="4D553153">
              <w:rPr>
                <w:rFonts w:ascii="Arial" w:eastAsia="Arial" w:hAnsi="Arial" w:cs="Arial"/>
                <w:lang w:val="es-ES"/>
              </w:rPr>
              <w:t>Proximidad al espacio público abierto</w:t>
            </w:r>
          </w:p>
        </w:tc>
      </w:tr>
      <w:tr w:rsidR="4D553153" w14:paraId="0A1315C0" w14:textId="77777777" w:rsidTr="4D553153">
        <w:trPr>
          <w:trHeight w:val="405"/>
        </w:trPr>
        <w:tc>
          <w:tcPr>
            <w:tcW w:w="3854" w:type="dxa"/>
            <w:vMerge/>
          </w:tcPr>
          <w:p w14:paraId="1F70F680" w14:textId="77777777" w:rsidR="00C72A01" w:rsidRDefault="00C72A01"/>
        </w:tc>
        <w:tc>
          <w:tcPr>
            <w:tcW w:w="4651" w:type="dxa"/>
            <w:tcBorders>
              <w:top w:val="none" w:sz="6" w:space="0" w:color="CCCCCC"/>
              <w:left w:val="none" w:sz="6" w:space="0" w:color="CCCCCC"/>
              <w:bottom w:val="none" w:sz="6" w:space="0" w:color="000000" w:themeColor="text1"/>
              <w:right w:val="none" w:sz="18" w:space="0" w:color="000000" w:themeColor="text1"/>
            </w:tcBorders>
            <w:tcMar>
              <w:top w:w="30" w:type="dxa"/>
              <w:left w:w="45" w:type="dxa"/>
              <w:bottom w:w="30" w:type="dxa"/>
              <w:right w:w="45" w:type="dxa"/>
            </w:tcMar>
          </w:tcPr>
          <w:p w14:paraId="063F803B" w14:textId="7C96CF0E" w:rsidR="4D553153" w:rsidRDefault="4D553153" w:rsidP="4D553153">
            <w:pPr>
              <w:spacing w:line="279" w:lineRule="auto"/>
              <w:rPr>
                <w:rFonts w:ascii="Arial" w:eastAsia="Arial" w:hAnsi="Arial" w:cs="Arial"/>
              </w:rPr>
            </w:pPr>
            <w:r w:rsidRPr="4D553153">
              <w:rPr>
                <w:rFonts w:ascii="Arial" w:eastAsia="Arial" w:hAnsi="Arial" w:cs="Arial"/>
                <w:lang w:val="es-ES"/>
              </w:rPr>
              <w:t>Proximidad a la cobertura arbórea</w:t>
            </w:r>
          </w:p>
        </w:tc>
      </w:tr>
      <w:tr w:rsidR="4D553153" w14:paraId="7ECE903C" w14:textId="77777777" w:rsidTr="4D553153">
        <w:trPr>
          <w:trHeight w:val="315"/>
        </w:trPr>
        <w:tc>
          <w:tcPr>
            <w:tcW w:w="3854" w:type="dxa"/>
            <w:vMerge/>
          </w:tcPr>
          <w:p w14:paraId="3E281199" w14:textId="77777777" w:rsidR="00C72A01" w:rsidRDefault="00C72A01"/>
        </w:tc>
        <w:tc>
          <w:tcPr>
            <w:tcW w:w="4651" w:type="dxa"/>
            <w:tcBorders>
              <w:top w:val="none" w:sz="6" w:space="0" w:color="CCCCCC"/>
              <w:left w:val="none" w:sz="6" w:space="0" w:color="CCCCCC"/>
              <w:bottom w:val="single" w:sz="4" w:space="0" w:color="000000" w:themeColor="text1"/>
              <w:right w:val="none" w:sz="18" w:space="0" w:color="000000" w:themeColor="text1"/>
            </w:tcBorders>
            <w:tcMar>
              <w:top w:w="30" w:type="dxa"/>
              <w:left w:w="45" w:type="dxa"/>
              <w:bottom w:w="30" w:type="dxa"/>
              <w:right w:w="45" w:type="dxa"/>
            </w:tcMar>
          </w:tcPr>
          <w:p w14:paraId="1081F986" w14:textId="29C29529" w:rsidR="4D553153" w:rsidRDefault="4D553153" w:rsidP="4D553153">
            <w:pPr>
              <w:spacing w:line="279" w:lineRule="auto"/>
              <w:rPr>
                <w:rFonts w:ascii="Arial" w:eastAsia="Arial" w:hAnsi="Arial" w:cs="Arial"/>
              </w:rPr>
            </w:pPr>
            <w:r w:rsidRPr="4D553153">
              <w:rPr>
                <w:rFonts w:ascii="Arial" w:eastAsia="Arial" w:hAnsi="Arial" w:cs="Arial"/>
                <w:lang w:val="es-ES"/>
              </w:rPr>
              <w:t>Dosel arbóreo</w:t>
            </w:r>
          </w:p>
        </w:tc>
      </w:tr>
      <w:tr w:rsidR="4D553153" w14:paraId="683F7010" w14:textId="77777777" w:rsidTr="4D553153">
        <w:trPr>
          <w:trHeight w:val="315"/>
        </w:trPr>
        <w:tc>
          <w:tcPr>
            <w:tcW w:w="3854" w:type="dxa"/>
            <w:vMerge w:val="restart"/>
            <w:tcBorders>
              <w:top w:val="single" w:sz="4" w:space="0" w:color="000000" w:themeColor="text1"/>
              <w:left w:val="none" w:sz="6" w:space="0" w:color="CCCCCC"/>
              <w:bottom w:val="single" w:sz="4" w:space="0" w:color="000000" w:themeColor="text1"/>
              <w:right w:val="none" w:sz="18" w:space="0" w:color="000000" w:themeColor="text1"/>
            </w:tcBorders>
            <w:tcMar>
              <w:top w:w="30" w:type="dxa"/>
              <w:left w:w="45" w:type="dxa"/>
              <w:bottom w:w="30" w:type="dxa"/>
              <w:right w:w="45" w:type="dxa"/>
            </w:tcMar>
          </w:tcPr>
          <w:p w14:paraId="6D6C2E92" w14:textId="36EA01B3" w:rsidR="4D553153" w:rsidRDefault="4D553153" w:rsidP="4D553153">
            <w:pPr>
              <w:spacing w:line="279" w:lineRule="auto"/>
              <w:rPr>
                <w:rFonts w:ascii="Arial" w:eastAsia="Arial" w:hAnsi="Arial" w:cs="Arial"/>
              </w:rPr>
            </w:pPr>
            <w:r w:rsidRPr="4D553153">
              <w:rPr>
                <w:rFonts w:ascii="Arial" w:eastAsia="Arial" w:hAnsi="Arial" w:cs="Arial"/>
                <w:lang w:val="es-ES"/>
              </w:rPr>
              <w:t>Mitigación Climática</w:t>
            </w:r>
          </w:p>
        </w:tc>
        <w:tc>
          <w:tcPr>
            <w:tcW w:w="4651" w:type="dxa"/>
            <w:tcBorders>
              <w:top w:val="single" w:sz="4" w:space="0" w:color="000000" w:themeColor="text1"/>
              <w:left w:val="none" w:sz="18" w:space="0" w:color="000000" w:themeColor="text1"/>
              <w:bottom w:val="none" w:sz="6" w:space="0" w:color="000000" w:themeColor="text1"/>
              <w:right w:val="none" w:sz="18" w:space="0" w:color="000000" w:themeColor="text1"/>
            </w:tcBorders>
            <w:tcMar>
              <w:top w:w="30" w:type="dxa"/>
              <w:left w:w="45" w:type="dxa"/>
              <w:bottom w:w="30" w:type="dxa"/>
              <w:right w:w="45" w:type="dxa"/>
            </w:tcMar>
          </w:tcPr>
          <w:p w14:paraId="788EECFF" w14:textId="7A5D24A1" w:rsidR="4D553153" w:rsidRDefault="4D553153" w:rsidP="4D553153">
            <w:pPr>
              <w:spacing w:line="279" w:lineRule="auto"/>
              <w:rPr>
                <w:rFonts w:ascii="Arial" w:eastAsia="Arial" w:hAnsi="Arial" w:cs="Arial"/>
              </w:rPr>
            </w:pPr>
            <w:r w:rsidRPr="4D553153">
              <w:rPr>
                <w:rFonts w:ascii="Arial" w:eastAsia="Arial" w:hAnsi="Arial" w:cs="Arial"/>
                <w:lang w:val="es-ES"/>
              </w:rPr>
              <w:t>Emisiones de gases de efecto invernadero</w:t>
            </w:r>
          </w:p>
        </w:tc>
      </w:tr>
      <w:tr w:rsidR="4D553153" w14:paraId="672A03BB" w14:textId="77777777" w:rsidTr="4D553153">
        <w:trPr>
          <w:trHeight w:val="315"/>
        </w:trPr>
        <w:tc>
          <w:tcPr>
            <w:tcW w:w="3854" w:type="dxa"/>
            <w:vMerge/>
          </w:tcPr>
          <w:p w14:paraId="738CCD1C" w14:textId="77777777" w:rsidR="00C72A01" w:rsidRDefault="00C72A01"/>
        </w:tc>
        <w:tc>
          <w:tcPr>
            <w:tcW w:w="4651" w:type="dxa"/>
            <w:tcBorders>
              <w:top w:val="none" w:sz="6" w:space="0" w:color="CCCCCC"/>
              <w:left w:val="none" w:sz="18" w:space="0" w:color="000000" w:themeColor="text1"/>
              <w:bottom w:val="none" w:sz="6" w:space="0" w:color="000000" w:themeColor="text1"/>
              <w:right w:val="none" w:sz="18" w:space="0" w:color="000000" w:themeColor="text1"/>
            </w:tcBorders>
            <w:tcMar>
              <w:top w:w="30" w:type="dxa"/>
              <w:left w:w="45" w:type="dxa"/>
              <w:bottom w:w="30" w:type="dxa"/>
              <w:right w:w="45" w:type="dxa"/>
            </w:tcMar>
          </w:tcPr>
          <w:p w14:paraId="632D2544" w14:textId="41132A40" w:rsidR="4D553153" w:rsidRDefault="4D553153" w:rsidP="4D553153">
            <w:pPr>
              <w:spacing w:line="279" w:lineRule="auto"/>
              <w:rPr>
                <w:rFonts w:ascii="Arial" w:eastAsia="Arial" w:hAnsi="Arial" w:cs="Arial"/>
              </w:rPr>
            </w:pPr>
            <w:r w:rsidRPr="4D553153">
              <w:rPr>
                <w:rFonts w:ascii="Arial" w:eastAsia="Arial" w:hAnsi="Arial" w:cs="Arial"/>
                <w:lang w:val="es-ES"/>
              </w:rPr>
              <w:t xml:space="preserve">Terreno construido sin cobertura arbórea </w:t>
            </w:r>
          </w:p>
          <w:p w14:paraId="70A81590" w14:textId="7AD96488" w:rsidR="4D553153" w:rsidRDefault="4D553153" w:rsidP="4D553153">
            <w:pPr>
              <w:spacing w:line="279" w:lineRule="auto"/>
              <w:rPr>
                <w:rFonts w:ascii="Arial" w:eastAsia="Arial" w:hAnsi="Arial" w:cs="Arial"/>
              </w:rPr>
            </w:pPr>
            <w:r w:rsidRPr="4D553153">
              <w:rPr>
                <w:rFonts w:ascii="Arial" w:eastAsia="Arial" w:hAnsi="Arial" w:cs="Arial"/>
                <w:lang w:val="es-ES"/>
              </w:rPr>
              <w:t>Impacto de los árboles en el cambio climático</w:t>
            </w:r>
          </w:p>
        </w:tc>
      </w:tr>
      <w:tr w:rsidR="4D553153" w14:paraId="7DEB4933" w14:textId="77777777" w:rsidTr="4D553153">
        <w:trPr>
          <w:trHeight w:val="405"/>
        </w:trPr>
        <w:tc>
          <w:tcPr>
            <w:tcW w:w="3854" w:type="dxa"/>
            <w:vMerge/>
          </w:tcPr>
          <w:p w14:paraId="6BC4847F" w14:textId="77777777" w:rsidR="00C72A01" w:rsidRDefault="00C72A01"/>
        </w:tc>
        <w:tc>
          <w:tcPr>
            <w:tcW w:w="4651" w:type="dxa"/>
            <w:tcBorders>
              <w:top w:val="none" w:sz="6" w:space="0" w:color="CCCCCC"/>
              <w:left w:val="none" w:sz="18" w:space="0" w:color="000000" w:themeColor="text1"/>
              <w:bottom w:val="none" w:sz="6" w:space="0" w:color="000000" w:themeColor="text1"/>
              <w:right w:val="none" w:sz="18" w:space="0" w:color="000000" w:themeColor="text1"/>
            </w:tcBorders>
            <w:tcMar>
              <w:top w:w="30" w:type="dxa"/>
              <w:left w:w="45" w:type="dxa"/>
              <w:bottom w:w="30" w:type="dxa"/>
              <w:right w:w="45" w:type="dxa"/>
            </w:tcMar>
          </w:tcPr>
          <w:p w14:paraId="0297C079" w14:textId="05966DF0" w:rsidR="4D553153" w:rsidRDefault="4D553153" w:rsidP="4D553153">
            <w:pPr>
              <w:spacing w:line="279" w:lineRule="auto"/>
              <w:rPr>
                <w:rFonts w:ascii="Arial" w:eastAsia="Arial" w:hAnsi="Arial" w:cs="Arial"/>
              </w:rPr>
            </w:pPr>
            <w:r w:rsidRPr="4D553153">
              <w:rPr>
                <w:rFonts w:ascii="Arial" w:eastAsia="Arial" w:hAnsi="Arial" w:cs="Arial"/>
                <w:lang w:val="es-ES"/>
              </w:rPr>
              <w:t>Peligro de calor extremo</w:t>
            </w:r>
          </w:p>
        </w:tc>
      </w:tr>
      <w:tr w:rsidR="4D553153" w14:paraId="216EDCAC" w14:textId="77777777" w:rsidTr="4D553153">
        <w:trPr>
          <w:trHeight w:val="405"/>
        </w:trPr>
        <w:tc>
          <w:tcPr>
            <w:tcW w:w="3854" w:type="dxa"/>
            <w:vMerge/>
          </w:tcPr>
          <w:p w14:paraId="5F0B51E6" w14:textId="77777777" w:rsidR="00C72A01" w:rsidRDefault="00C72A01"/>
        </w:tc>
        <w:tc>
          <w:tcPr>
            <w:tcW w:w="4651" w:type="dxa"/>
            <w:tcBorders>
              <w:top w:val="none" w:sz="6" w:space="0" w:color="CCCCCC"/>
              <w:left w:val="none" w:sz="18" w:space="0" w:color="000000" w:themeColor="text1"/>
              <w:bottom w:val="none" w:sz="6" w:space="0" w:color="000000" w:themeColor="text1"/>
              <w:right w:val="none" w:sz="18" w:space="0" w:color="000000" w:themeColor="text1"/>
            </w:tcBorders>
            <w:tcMar>
              <w:top w:w="30" w:type="dxa"/>
              <w:left w:w="45" w:type="dxa"/>
              <w:bottom w:w="30" w:type="dxa"/>
              <w:right w:w="45" w:type="dxa"/>
            </w:tcMar>
          </w:tcPr>
          <w:p w14:paraId="4690A596" w14:textId="75C83555" w:rsidR="4D553153" w:rsidRDefault="4D553153" w:rsidP="4D553153">
            <w:pPr>
              <w:spacing w:line="279" w:lineRule="auto"/>
              <w:rPr>
                <w:rFonts w:ascii="Arial" w:eastAsia="Arial" w:hAnsi="Arial" w:cs="Arial"/>
              </w:rPr>
            </w:pPr>
            <w:r w:rsidRPr="4D553153">
              <w:rPr>
                <w:rFonts w:ascii="Arial" w:eastAsia="Arial" w:hAnsi="Arial" w:cs="Arial"/>
                <w:lang w:val="es-ES"/>
              </w:rPr>
              <w:t>Temperatura de la superficie terrestre</w:t>
            </w:r>
          </w:p>
        </w:tc>
      </w:tr>
      <w:tr w:rsidR="4D553153" w14:paraId="2E5EB5AA" w14:textId="77777777" w:rsidTr="4D553153">
        <w:trPr>
          <w:trHeight w:val="405"/>
        </w:trPr>
        <w:tc>
          <w:tcPr>
            <w:tcW w:w="3854" w:type="dxa"/>
            <w:vMerge/>
          </w:tcPr>
          <w:p w14:paraId="02F9A471" w14:textId="77777777" w:rsidR="00C72A01" w:rsidRDefault="00C72A01"/>
        </w:tc>
        <w:tc>
          <w:tcPr>
            <w:tcW w:w="4651" w:type="dxa"/>
            <w:tcBorders>
              <w:top w:val="none" w:sz="6" w:space="0" w:color="CCCCCC"/>
              <w:left w:val="none" w:sz="18" w:space="0" w:color="000000" w:themeColor="text1"/>
              <w:bottom w:val="single" w:sz="4" w:space="0" w:color="000000" w:themeColor="text1"/>
              <w:right w:val="none" w:sz="18" w:space="0" w:color="000000" w:themeColor="text1"/>
            </w:tcBorders>
            <w:tcMar>
              <w:top w:w="30" w:type="dxa"/>
              <w:left w:w="45" w:type="dxa"/>
              <w:bottom w:w="30" w:type="dxa"/>
              <w:right w:w="45" w:type="dxa"/>
            </w:tcMar>
          </w:tcPr>
          <w:p w14:paraId="79AA8BC0" w14:textId="3C06A0CE" w:rsidR="4D553153" w:rsidRDefault="4D553153" w:rsidP="4D553153">
            <w:pPr>
              <w:spacing w:line="279" w:lineRule="auto"/>
              <w:rPr>
                <w:rFonts w:ascii="Arial" w:eastAsia="Arial" w:hAnsi="Arial" w:cs="Arial"/>
              </w:rPr>
            </w:pPr>
            <w:r w:rsidRPr="4D553153">
              <w:rPr>
                <w:rFonts w:ascii="Arial" w:eastAsia="Arial" w:hAnsi="Arial" w:cs="Arial"/>
                <w:lang w:val="es-ES"/>
              </w:rPr>
              <w:t>Reflectividad de la superficie</w:t>
            </w:r>
          </w:p>
        </w:tc>
      </w:tr>
      <w:tr w:rsidR="4D553153" w14:paraId="5CB98336" w14:textId="77777777" w:rsidTr="4D553153">
        <w:trPr>
          <w:trHeight w:val="315"/>
        </w:trPr>
        <w:tc>
          <w:tcPr>
            <w:tcW w:w="3854" w:type="dxa"/>
            <w:vMerge w:val="restart"/>
            <w:tcBorders>
              <w:top w:val="single" w:sz="4" w:space="0" w:color="000000" w:themeColor="text1"/>
              <w:left w:val="none" w:sz="6" w:space="0" w:color="CCCCCC"/>
              <w:bottom w:val="single" w:sz="4" w:space="0" w:color="000000" w:themeColor="text1"/>
              <w:right w:val="none" w:sz="18" w:space="0" w:color="000000" w:themeColor="text1"/>
            </w:tcBorders>
            <w:tcMar>
              <w:top w:w="30" w:type="dxa"/>
              <w:left w:w="45" w:type="dxa"/>
              <w:bottom w:w="30" w:type="dxa"/>
              <w:right w:w="45" w:type="dxa"/>
            </w:tcMar>
          </w:tcPr>
          <w:p w14:paraId="3294EA3B" w14:textId="128E19BC" w:rsidR="4D553153" w:rsidRDefault="4D553153" w:rsidP="4D553153">
            <w:pPr>
              <w:spacing w:line="279" w:lineRule="auto"/>
              <w:rPr>
                <w:rFonts w:ascii="Arial" w:eastAsia="Arial" w:hAnsi="Arial" w:cs="Arial"/>
              </w:rPr>
            </w:pPr>
            <w:r w:rsidRPr="4D553153">
              <w:rPr>
                <w:rFonts w:ascii="Arial" w:eastAsia="Arial" w:hAnsi="Arial" w:cs="Arial"/>
                <w:lang w:val="es-ES"/>
              </w:rPr>
              <w:t>Salud Calidad del aire</w:t>
            </w:r>
          </w:p>
        </w:tc>
        <w:tc>
          <w:tcPr>
            <w:tcW w:w="4651" w:type="dxa"/>
            <w:tcBorders>
              <w:top w:val="single" w:sz="4" w:space="0" w:color="000000" w:themeColor="text1"/>
              <w:left w:val="none" w:sz="6" w:space="0" w:color="CCCCCC"/>
              <w:bottom w:val="none" w:sz="6" w:space="0" w:color="000000" w:themeColor="text1"/>
              <w:right w:val="none" w:sz="18" w:space="0" w:color="000000" w:themeColor="text1"/>
            </w:tcBorders>
            <w:tcMar>
              <w:top w:w="30" w:type="dxa"/>
              <w:left w:w="45" w:type="dxa"/>
              <w:bottom w:w="30" w:type="dxa"/>
              <w:right w:w="45" w:type="dxa"/>
            </w:tcMar>
          </w:tcPr>
          <w:p w14:paraId="1494B519" w14:textId="6B71F47B" w:rsidR="4D553153" w:rsidRDefault="4D553153" w:rsidP="4D553153">
            <w:pPr>
              <w:spacing w:line="279" w:lineRule="auto"/>
              <w:rPr>
                <w:rFonts w:ascii="Arial" w:eastAsia="Arial" w:hAnsi="Arial" w:cs="Arial"/>
              </w:rPr>
            </w:pPr>
            <w:r w:rsidRPr="4D553153">
              <w:rPr>
                <w:rFonts w:ascii="Arial" w:eastAsia="Arial" w:hAnsi="Arial" w:cs="Arial"/>
                <w:lang w:val="es-ES"/>
              </w:rPr>
              <w:t>Emisiones de contaminantes del aire</w:t>
            </w:r>
          </w:p>
        </w:tc>
      </w:tr>
      <w:tr w:rsidR="4D553153" w14:paraId="67509B85" w14:textId="77777777" w:rsidTr="4D553153">
        <w:trPr>
          <w:trHeight w:val="360"/>
        </w:trPr>
        <w:tc>
          <w:tcPr>
            <w:tcW w:w="3854" w:type="dxa"/>
            <w:vMerge/>
          </w:tcPr>
          <w:p w14:paraId="54314197" w14:textId="77777777" w:rsidR="00C72A01" w:rsidRDefault="00C72A01"/>
        </w:tc>
        <w:tc>
          <w:tcPr>
            <w:tcW w:w="4651" w:type="dxa"/>
            <w:tcBorders>
              <w:top w:val="none" w:sz="6" w:space="0" w:color="CCCCCC"/>
              <w:left w:val="none" w:sz="6" w:space="0" w:color="CCCCCC"/>
              <w:bottom w:val="none" w:sz="6" w:space="0" w:color="000000" w:themeColor="text1"/>
              <w:right w:val="none" w:sz="18" w:space="0" w:color="000000" w:themeColor="text1"/>
            </w:tcBorders>
            <w:tcMar>
              <w:top w:w="30" w:type="dxa"/>
              <w:left w:w="45" w:type="dxa"/>
              <w:bottom w:w="30" w:type="dxa"/>
              <w:right w:w="45" w:type="dxa"/>
            </w:tcMar>
          </w:tcPr>
          <w:p w14:paraId="6E0E545C" w14:textId="0B2F9772" w:rsidR="4D553153" w:rsidRDefault="4D553153" w:rsidP="4D553153">
            <w:pPr>
              <w:spacing w:line="279" w:lineRule="auto"/>
              <w:rPr>
                <w:rFonts w:ascii="Arial" w:eastAsia="Arial" w:hAnsi="Arial" w:cs="Arial"/>
              </w:rPr>
            </w:pPr>
            <w:r w:rsidRPr="4D553153">
              <w:rPr>
                <w:rFonts w:ascii="Arial" w:eastAsia="Arial" w:hAnsi="Arial" w:cs="Arial"/>
                <w:lang w:val="es-ES"/>
              </w:rPr>
              <w:t>Exposición a PM 2.5</w:t>
            </w:r>
            <w:r w:rsidRPr="4D553153">
              <w:rPr>
                <w:lang w:val="es-ES"/>
              </w:rPr>
              <w:t xml:space="preserve"> Conjunto de datos de emisiones antropogénicas globales CAMS</w:t>
            </w:r>
          </w:p>
        </w:tc>
      </w:tr>
      <w:tr w:rsidR="4D553153" w14:paraId="4F392FC4" w14:textId="77777777" w:rsidTr="4D553153">
        <w:trPr>
          <w:trHeight w:val="450"/>
        </w:trPr>
        <w:tc>
          <w:tcPr>
            <w:tcW w:w="3854" w:type="dxa"/>
            <w:vMerge/>
          </w:tcPr>
          <w:p w14:paraId="29E2FC6D" w14:textId="77777777" w:rsidR="00C72A01" w:rsidRDefault="00C72A01"/>
        </w:tc>
        <w:tc>
          <w:tcPr>
            <w:tcW w:w="4651" w:type="dxa"/>
            <w:tcBorders>
              <w:top w:val="none" w:sz="6" w:space="0" w:color="CCCCCC"/>
              <w:left w:val="none" w:sz="6" w:space="0" w:color="CCCCCC"/>
              <w:bottom w:val="single" w:sz="4" w:space="0" w:color="000000" w:themeColor="text1"/>
              <w:right w:val="none" w:sz="18" w:space="0" w:color="000000" w:themeColor="text1"/>
            </w:tcBorders>
            <w:tcMar>
              <w:top w:w="30" w:type="dxa"/>
              <w:left w:w="45" w:type="dxa"/>
              <w:bottom w:w="30" w:type="dxa"/>
              <w:right w:w="45" w:type="dxa"/>
            </w:tcMar>
          </w:tcPr>
          <w:p w14:paraId="03290C37" w14:textId="2CD7050C" w:rsidR="4D553153" w:rsidRDefault="4D553153" w:rsidP="4D553153">
            <w:pPr>
              <w:spacing w:line="279" w:lineRule="auto"/>
              <w:rPr>
                <w:rFonts w:ascii="Arial" w:eastAsia="Arial" w:hAnsi="Arial" w:cs="Arial"/>
              </w:rPr>
            </w:pPr>
            <w:r w:rsidRPr="4D553153">
              <w:rPr>
                <w:rFonts w:ascii="Arial" w:eastAsia="Arial" w:hAnsi="Arial" w:cs="Arial"/>
                <w:lang w:val="es-ES"/>
              </w:rPr>
              <w:t>Días de alta contaminación</w:t>
            </w:r>
          </w:p>
        </w:tc>
      </w:tr>
      <w:tr w:rsidR="4D553153" w14:paraId="298F598F" w14:textId="77777777" w:rsidTr="4D553153">
        <w:trPr>
          <w:trHeight w:val="405"/>
        </w:trPr>
        <w:tc>
          <w:tcPr>
            <w:tcW w:w="3854" w:type="dxa"/>
            <w:vMerge w:val="restart"/>
            <w:tcBorders>
              <w:top w:val="single" w:sz="4" w:space="0" w:color="000000" w:themeColor="text1"/>
              <w:left w:val="none" w:sz="6" w:space="0" w:color="CCCCCC"/>
              <w:bottom w:val="single" w:sz="4" w:space="0" w:color="000000" w:themeColor="text1"/>
              <w:right w:val="none" w:sz="18" w:space="0" w:color="000000" w:themeColor="text1"/>
            </w:tcBorders>
            <w:tcMar>
              <w:top w:w="30" w:type="dxa"/>
              <w:left w:w="45" w:type="dxa"/>
              <w:bottom w:w="30" w:type="dxa"/>
              <w:right w:w="45" w:type="dxa"/>
            </w:tcMar>
          </w:tcPr>
          <w:p w14:paraId="5666D093" w14:textId="39F5ED70" w:rsidR="4D553153" w:rsidRDefault="4D553153" w:rsidP="4D553153">
            <w:pPr>
              <w:spacing w:line="279" w:lineRule="auto"/>
              <w:rPr>
                <w:rFonts w:ascii="Arial" w:eastAsia="Arial" w:hAnsi="Arial" w:cs="Arial"/>
              </w:rPr>
            </w:pPr>
            <w:r w:rsidRPr="4D553153">
              <w:rPr>
                <w:rFonts w:ascii="Arial" w:eastAsia="Arial" w:hAnsi="Arial" w:cs="Arial"/>
                <w:lang w:val="es-ES"/>
              </w:rPr>
              <w:t>Inundación</w:t>
            </w:r>
          </w:p>
        </w:tc>
        <w:tc>
          <w:tcPr>
            <w:tcW w:w="4651" w:type="dxa"/>
            <w:tcBorders>
              <w:top w:val="single" w:sz="4" w:space="0" w:color="000000" w:themeColor="text1"/>
              <w:left w:val="none" w:sz="6" w:space="0" w:color="CCCCCC"/>
              <w:bottom w:val="none" w:sz="6" w:space="0" w:color="000000" w:themeColor="text1"/>
              <w:right w:val="none" w:sz="18" w:space="0" w:color="000000" w:themeColor="text1"/>
            </w:tcBorders>
            <w:tcMar>
              <w:top w:w="30" w:type="dxa"/>
              <w:left w:w="45" w:type="dxa"/>
              <w:bottom w:w="30" w:type="dxa"/>
              <w:right w:w="45" w:type="dxa"/>
            </w:tcMar>
          </w:tcPr>
          <w:p w14:paraId="3239BF6C" w14:textId="57BFFA66" w:rsidR="4D553153" w:rsidRDefault="4D553153" w:rsidP="4D553153">
            <w:pPr>
              <w:spacing w:line="279" w:lineRule="auto"/>
              <w:rPr>
                <w:rFonts w:ascii="Arial" w:eastAsia="Arial" w:hAnsi="Arial" w:cs="Arial"/>
              </w:rPr>
            </w:pPr>
            <w:r w:rsidRPr="4D553153">
              <w:rPr>
                <w:rFonts w:ascii="Arial" w:eastAsia="Arial" w:hAnsi="Arial" w:cs="Arial"/>
                <w:lang w:val="es-ES"/>
              </w:rPr>
              <w:t>Exposición a inundación costera y fluviales</w:t>
            </w:r>
          </w:p>
        </w:tc>
      </w:tr>
      <w:tr w:rsidR="4D553153" w14:paraId="120C8BB9" w14:textId="77777777" w:rsidTr="4D553153">
        <w:trPr>
          <w:trHeight w:val="315"/>
        </w:trPr>
        <w:tc>
          <w:tcPr>
            <w:tcW w:w="3854" w:type="dxa"/>
            <w:vMerge/>
          </w:tcPr>
          <w:p w14:paraId="3107207B" w14:textId="77777777" w:rsidR="00C72A01" w:rsidRDefault="00C72A01"/>
        </w:tc>
        <w:tc>
          <w:tcPr>
            <w:tcW w:w="4651" w:type="dxa"/>
            <w:tcBorders>
              <w:top w:val="none" w:sz="6" w:space="0" w:color="CCCCCC"/>
              <w:left w:val="none" w:sz="6" w:space="0" w:color="CCCCCC"/>
              <w:bottom w:val="none" w:sz="6" w:space="0" w:color="000000" w:themeColor="text1"/>
              <w:right w:val="none" w:sz="18" w:space="0" w:color="000000" w:themeColor="text1"/>
            </w:tcBorders>
            <w:tcMar>
              <w:top w:w="30" w:type="dxa"/>
              <w:left w:w="45" w:type="dxa"/>
              <w:bottom w:w="30" w:type="dxa"/>
              <w:right w:w="45" w:type="dxa"/>
            </w:tcMar>
          </w:tcPr>
          <w:p w14:paraId="11FBCF04" w14:textId="140944E8" w:rsidR="4D553153" w:rsidRDefault="4D553153" w:rsidP="4D553153">
            <w:pPr>
              <w:spacing w:line="279" w:lineRule="auto"/>
              <w:rPr>
                <w:rFonts w:ascii="Arial" w:eastAsia="Arial" w:hAnsi="Arial" w:cs="Arial"/>
              </w:rPr>
            </w:pPr>
            <w:r w:rsidRPr="4D553153">
              <w:rPr>
                <w:rFonts w:ascii="Arial" w:eastAsia="Arial" w:hAnsi="Arial" w:cs="Arial"/>
                <w:lang w:val="es-ES"/>
              </w:rPr>
              <w:t>Peligro de precipitación extrema</w:t>
            </w:r>
          </w:p>
        </w:tc>
      </w:tr>
      <w:tr w:rsidR="4D553153" w14:paraId="49E14145" w14:textId="77777777" w:rsidTr="4D553153">
        <w:trPr>
          <w:trHeight w:val="450"/>
        </w:trPr>
        <w:tc>
          <w:tcPr>
            <w:tcW w:w="3854" w:type="dxa"/>
            <w:vMerge/>
          </w:tcPr>
          <w:p w14:paraId="45DB79AE" w14:textId="77777777" w:rsidR="00C72A01" w:rsidRDefault="00C72A01"/>
        </w:tc>
        <w:tc>
          <w:tcPr>
            <w:tcW w:w="4651" w:type="dxa"/>
            <w:tcBorders>
              <w:top w:val="none" w:sz="6" w:space="0" w:color="CCCCCC"/>
              <w:left w:val="none" w:sz="6" w:space="0" w:color="CCCCCC"/>
              <w:bottom w:val="none" w:sz="6" w:space="0" w:color="000000" w:themeColor="text1"/>
              <w:right w:val="none" w:sz="18" w:space="0" w:color="000000" w:themeColor="text1"/>
            </w:tcBorders>
            <w:tcMar>
              <w:top w:w="30" w:type="dxa"/>
              <w:left w:w="45" w:type="dxa"/>
              <w:bottom w:w="30" w:type="dxa"/>
              <w:right w:w="45" w:type="dxa"/>
            </w:tcMar>
          </w:tcPr>
          <w:p w14:paraId="00DB62F6" w14:textId="0EAA3744" w:rsidR="4D553153" w:rsidRDefault="4D553153" w:rsidP="4D553153">
            <w:pPr>
              <w:spacing w:line="279" w:lineRule="auto"/>
              <w:rPr>
                <w:rFonts w:ascii="Arial" w:eastAsia="Arial" w:hAnsi="Arial" w:cs="Arial"/>
              </w:rPr>
            </w:pPr>
            <w:r w:rsidRPr="4D553153">
              <w:rPr>
                <w:rFonts w:ascii="Arial" w:eastAsia="Arial" w:hAnsi="Arial" w:cs="Arial"/>
                <w:lang w:val="es-ES"/>
              </w:rPr>
              <w:t>Terreno cerca de drenaje natural</w:t>
            </w:r>
          </w:p>
        </w:tc>
      </w:tr>
      <w:tr w:rsidR="4D553153" w14:paraId="7EC01327" w14:textId="77777777" w:rsidTr="4D553153">
        <w:trPr>
          <w:trHeight w:val="405"/>
        </w:trPr>
        <w:tc>
          <w:tcPr>
            <w:tcW w:w="3854" w:type="dxa"/>
            <w:vMerge/>
          </w:tcPr>
          <w:p w14:paraId="04BCED1D" w14:textId="77777777" w:rsidR="00C72A01" w:rsidRDefault="00C72A01"/>
        </w:tc>
        <w:tc>
          <w:tcPr>
            <w:tcW w:w="4651" w:type="dxa"/>
            <w:tcBorders>
              <w:top w:val="none" w:sz="6" w:space="0" w:color="CCCCCC"/>
              <w:left w:val="none" w:sz="6" w:space="0" w:color="CCCCCC"/>
              <w:bottom w:val="none" w:sz="12" w:space="0" w:color="000000" w:themeColor="text1"/>
              <w:right w:val="none" w:sz="18" w:space="0" w:color="000000" w:themeColor="text1"/>
            </w:tcBorders>
            <w:tcMar>
              <w:top w:w="30" w:type="dxa"/>
              <w:left w:w="45" w:type="dxa"/>
              <w:bottom w:w="30" w:type="dxa"/>
              <w:right w:w="45" w:type="dxa"/>
            </w:tcMar>
          </w:tcPr>
          <w:p w14:paraId="15217FD0" w14:textId="0E268A42" w:rsidR="4D553153" w:rsidRDefault="4D553153" w:rsidP="4D553153">
            <w:pPr>
              <w:spacing w:line="279" w:lineRule="auto"/>
              <w:rPr>
                <w:rFonts w:ascii="Arial" w:eastAsia="Arial" w:hAnsi="Arial" w:cs="Arial"/>
              </w:rPr>
            </w:pPr>
            <w:r w:rsidRPr="4D553153">
              <w:rPr>
                <w:rFonts w:ascii="Arial" w:eastAsia="Arial" w:hAnsi="Arial" w:cs="Arial"/>
                <w:lang w:val="es-ES"/>
              </w:rPr>
              <w:t>Superficie impermeable</w:t>
            </w:r>
          </w:p>
        </w:tc>
      </w:tr>
      <w:tr w:rsidR="4D553153" w14:paraId="6812020E" w14:textId="77777777" w:rsidTr="4D553153">
        <w:trPr>
          <w:trHeight w:val="390"/>
        </w:trPr>
        <w:tc>
          <w:tcPr>
            <w:tcW w:w="3854" w:type="dxa"/>
            <w:vMerge/>
          </w:tcPr>
          <w:p w14:paraId="47390E13" w14:textId="77777777" w:rsidR="00C72A01" w:rsidRDefault="00C72A01"/>
        </w:tc>
        <w:tc>
          <w:tcPr>
            <w:tcW w:w="4651" w:type="dxa"/>
            <w:tcBorders>
              <w:top w:val="none" w:sz="12" w:space="0" w:color="000000" w:themeColor="text1"/>
              <w:left w:val="none" w:sz="12" w:space="0" w:color="000000" w:themeColor="text1"/>
              <w:bottom w:val="none" w:sz="12" w:space="0" w:color="000000" w:themeColor="text1"/>
              <w:right w:val="none" w:sz="12" w:space="0" w:color="000000" w:themeColor="text1"/>
            </w:tcBorders>
            <w:tcMar>
              <w:top w:w="30" w:type="dxa"/>
              <w:left w:w="45" w:type="dxa"/>
              <w:bottom w:w="30" w:type="dxa"/>
              <w:right w:w="45" w:type="dxa"/>
            </w:tcMar>
          </w:tcPr>
          <w:p w14:paraId="3757D785" w14:textId="4F9626C6" w:rsidR="4D553153" w:rsidRDefault="4D553153" w:rsidP="4D553153">
            <w:pPr>
              <w:spacing w:line="279" w:lineRule="auto"/>
              <w:rPr>
                <w:rFonts w:ascii="Arial" w:eastAsia="Arial" w:hAnsi="Arial" w:cs="Arial"/>
              </w:rPr>
            </w:pPr>
            <w:r w:rsidRPr="4D553153">
              <w:rPr>
                <w:rFonts w:ascii="Arial" w:eastAsia="Arial" w:hAnsi="Arial" w:cs="Arial"/>
                <w:lang w:val="es-ES"/>
              </w:rPr>
              <w:t>Cobertura vegetal en zonas construidas; zonas ribereñas</w:t>
            </w:r>
          </w:p>
        </w:tc>
      </w:tr>
      <w:tr w:rsidR="4D553153" w14:paraId="695F647D" w14:textId="77777777" w:rsidTr="4D553153">
        <w:trPr>
          <w:trHeight w:val="495"/>
        </w:trPr>
        <w:tc>
          <w:tcPr>
            <w:tcW w:w="3854" w:type="dxa"/>
            <w:vMerge/>
          </w:tcPr>
          <w:p w14:paraId="5E58DADB" w14:textId="77777777" w:rsidR="00C72A01" w:rsidRDefault="00C72A01"/>
        </w:tc>
        <w:tc>
          <w:tcPr>
            <w:tcW w:w="4651" w:type="dxa"/>
            <w:tcBorders>
              <w:top w:val="none" w:sz="12" w:space="0" w:color="000000" w:themeColor="text1"/>
              <w:left w:val="none" w:sz="12" w:space="0" w:color="000000" w:themeColor="text1"/>
              <w:bottom w:val="none" w:sz="12" w:space="0" w:color="000000" w:themeColor="text1"/>
              <w:right w:val="none" w:sz="12" w:space="0" w:color="000000" w:themeColor="text1"/>
            </w:tcBorders>
            <w:tcMar>
              <w:top w:w="30" w:type="dxa"/>
              <w:left w:w="45" w:type="dxa"/>
              <w:bottom w:w="30" w:type="dxa"/>
              <w:right w:w="45" w:type="dxa"/>
            </w:tcMar>
          </w:tcPr>
          <w:p w14:paraId="75EA1D5E" w14:textId="202B0B6C" w:rsidR="4D553153" w:rsidRDefault="4D553153" w:rsidP="4D553153">
            <w:pPr>
              <w:spacing w:line="279" w:lineRule="auto"/>
              <w:rPr>
                <w:rFonts w:ascii="Arial" w:eastAsia="Arial" w:hAnsi="Arial" w:cs="Arial"/>
              </w:rPr>
            </w:pPr>
            <w:r w:rsidRPr="4D553153">
              <w:rPr>
                <w:rFonts w:ascii="Arial" w:eastAsia="Arial" w:hAnsi="Arial" w:cs="Arial"/>
                <w:lang w:val="es-ES"/>
              </w:rPr>
              <w:t>Pendientes empinadas vulnerables</w:t>
            </w:r>
          </w:p>
        </w:tc>
      </w:tr>
      <w:tr w:rsidR="4D553153" w14:paraId="47AC7381" w14:textId="77777777" w:rsidTr="4D553153">
        <w:trPr>
          <w:trHeight w:val="315"/>
        </w:trPr>
        <w:tc>
          <w:tcPr>
            <w:tcW w:w="3854" w:type="dxa"/>
            <w:vMerge/>
          </w:tcPr>
          <w:p w14:paraId="67F540D9" w14:textId="77777777" w:rsidR="00C72A01" w:rsidRDefault="00C72A01"/>
        </w:tc>
        <w:tc>
          <w:tcPr>
            <w:tcW w:w="4651" w:type="dxa"/>
            <w:tcBorders>
              <w:top w:val="none" w:sz="12" w:space="0" w:color="000000" w:themeColor="text1"/>
              <w:left w:val="none" w:sz="12" w:space="0" w:color="000000" w:themeColor="text1"/>
              <w:bottom w:val="none" w:sz="12" w:space="0" w:color="000000" w:themeColor="text1"/>
              <w:right w:val="none" w:sz="12" w:space="0" w:color="000000" w:themeColor="text1"/>
            </w:tcBorders>
            <w:tcMar>
              <w:top w:w="30" w:type="dxa"/>
              <w:left w:w="45" w:type="dxa"/>
              <w:bottom w:w="30" w:type="dxa"/>
              <w:right w:w="45" w:type="dxa"/>
            </w:tcMar>
          </w:tcPr>
          <w:p w14:paraId="2B244BAE" w14:textId="4F2B4EE1" w:rsidR="4D553153" w:rsidRDefault="4D553153" w:rsidP="4D553153">
            <w:pPr>
              <w:spacing w:line="279" w:lineRule="auto"/>
              <w:rPr>
                <w:rFonts w:ascii="Arial" w:eastAsia="Arial" w:hAnsi="Arial" w:cs="Arial"/>
              </w:rPr>
            </w:pPr>
            <w:r w:rsidRPr="4D553153">
              <w:rPr>
                <w:rFonts w:ascii="Arial" w:eastAsia="Arial" w:hAnsi="Arial" w:cs="Arial"/>
                <w:lang w:val="es-ES"/>
              </w:rPr>
              <w:t>Estrés hídrico</w:t>
            </w:r>
          </w:p>
        </w:tc>
      </w:tr>
      <w:tr w:rsidR="4D553153" w14:paraId="6C212F92" w14:textId="77777777" w:rsidTr="4D553153">
        <w:trPr>
          <w:trHeight w:val="315"/>
        </w:trPr>
        <w:tc>
          <w:tcPr>
            <w:tcW w:w="3854" w:type="dxa"/>
            <w:vMerge/>
          </w:tcPr>
          <w:p w14:paraId="2C1505FC" w14:textId="77777777" w:rsidR="00C72A01" w:rsidRDefault="00C72A01"/>
        </w:tc>
        <w:tc>
          <w:tcPr>
            <w:tcW w:w="4651" w:type="dxa"/>
            <w:tcBorders>
              <w:top w:val="none" w:sz="12" w:space="0" w:color="000000" w:themeColor="text1"/>
              <w:left w:val="none" w:sz="12" w:space="0" w:color="000000" w:themeColor="text1"/>
              <w:bottom w:val="none" w:sz="12" w:space="0" w:color="000000" w:themeColor="text1"/>
              <w:right w:val="none" w:sz="12" w:space="0" w:color="000000" w:themeColor="text1"/>
            </w:tcBorders>
            <w:tcMar>
              <w:top w:w="30" w:type="dxa"/>
              <w:left w:w="45" w:type="dxa"/>
              <w:bottom w:w="30" w:type="dxa"/>
              <w:right w:w="45" w:type="dxa"/>
            </w:tcMar>
          </w:tcPr>
          <w:p w14:paraId="68E0BC92" w14:textId="1BF00AD1" w:rsidR="4D553153" w:rsidRDefault="4D553153" w:rsidP="4D553153">
            <w:pPr>
              <w:spacing w:line="279" w:lineRule="auto"/>
              <w:rPr>
                <w:rFonts w:ascii="Arial" w:eastAsia="Arial" w:hAnsi="Arial" w:cs="Arial"/>
              </w:rPr>
            </w:pPr>
            <w:r w:rsidRPr="4D553153">
              <w:rPr>
                <w:rFonts w:ascii="Arial" w:eastAsia="Arial" w:hAnsi="Arial" w:cs="Arial"/>
                <w:lang w:val="es-ES"/>
              </w:rPr>
              <w:t>Variabilidad estacional</w:t>
            </w:r>
          </w:p>
        </w:tc>
      </w:tr>
      <w:tr w:rsidR="4D553153" w14:paraId="72A25C52" w14:textId="77777777" w:rsidTr="4D553153">
        <w:trPr>
          <w:trHeight w:val="315"/>
        </w:trPr>
        <w:tc>
          <w:tcPr>
            <w:tcW w:w="3854" w:type="dxa"/>
            <w:vMerge/>
          </w:tcPr>
          <w:p w14:paraId="394FAE18" w14:textId="77777777" w:rsidR="00C72A01" w:rsidRDefault="00C72A01"/>
        </w:tc>
        <w:tc>
          <w:tcPr>
            <w:tcW w:w="4651" w:type="dxa"/>
            <w:tcBorders>
              <w:top w:val="none" w:sz="12" w:space="0" w:color="000000" w:themeColor="text1"/>
              <w:left w:val="none" w:sz="12" w:space="0" w:color="000000" w:themeColor="text1"/>
              <w:bottom w:val="none" w:sz="12" w:space="0" w:color="000000" w:themeColor="text1"/>
              <w:right w:val="none" w:sz="12" w:space="0" w:color="000000" w:themeColor="text1"/>
            </w:tcBorders>
            <w:tcMar>
              <w:top w:w="30" w:type="dxa"/>
              <w:left w:w="45" w:type="dxa"/>
              <w:bottom w:w="30" w:type="dxa"/>
              <w:right w:w="45" w:type="dxa"/>
            </w:tcMar>
          </w:tcPr>
          <w:p w14:paraId="3D0C5772" w14:textId="56E81C28" w:rsidR="4D553153" w:rsidRDefault="4D553153" w:rsidP="4D553153">
            <w:pPr>
              <w:spacing w:line="279" w:lineRule="auto"/>
              <w:rPr>
                <w:rFonts w:ascii="Arial" w:eastAsia="Arial" w:hAnsi="Arial" w:cs="Arial"/>
                <w:lang w:val="es-ES"/>
              </w:rPr>
            </w:pPr>
            <w:r w:rsidRPr="4D553153">
              <w:rPr>
                <w:rFonts w:ascii="Arial" w:eastAsia="Arial" w:hAnsi="Arial" w:cs="Arial"/>
                <w:lang w:val="es-ES"/>
              </w:rPr>
              <w:t>Cobertura hídrica</w:t>
            </w:r>
          </w:p>
        </w:tc>
      </w:tr>
      <w:tr w:rsidR="4D553153" w14:paraId="71BF22D2" w14:textId="77777777" w:rsidTr="4D553153">
        <w:trPr>
          <w:trHeight w:val="315"/>
        </w:trPr>
        <w:tc>
          <w:tcPr>
            <w:tcW w:w="3854" w:type="dxa"/>
            <w:vMerge/>
          </w:tcPr>
          <w:p w14:paraId="06EAC297" w14:textId="77777777" w:rsidR="00C72A01" w:rsidRDefault="00C72A01"/>
        </w:tc>
        <w:tc>
          <w:tcPr>
            <w:tcW w:w="4651" w:type="dxa"/>
            <w:tcBorders>
              <w:top w:val="none" w:sz="12" w:space="0" w:color="000000" w:themeColor="text1"/>
              <w:left w:val="none" w:sz="12" w:space="0" w:color="000000" w:themeColor="text1"/>
              <w:bottom w:val="single" w:sz="4" w:space="0" w:color="000000" w:themeColor="text1"/>
              <w:right w:val="none" w:sz="12" w:space="0" w:color="000000" w:themeColor="text1"/>
            </w:tcBorders>
            <w:tcMar>
              <w:top w:w="30" w:type="dxa"/>
              <w:left w:w="45" w:type="dxa"/>
              <w:bottom w:w="30" w:type="dxa"/>
              <w:right w:w="45" w:type="dxa"/>
            </w:tcMar>
          </w:tcPr>
          <w:p w14:paraId="687EF87A" w14:textId="1BBE88EF" w:rsidR="4D553153" w:rsidRDefault="4D553153" w:rsidP="4D553153">
            <w:pPr>
              <w:spacing w:line="279" w:lineRule="auto"/>
              <w:rPr>
                <w:rFonts w:ascii="Arial" w:eastAsia="Arial" w:hAnsi="Arial" w:cs="Arial"/>
              </w:rPr>
            </w:pPr>
            <w:r w:rsidRPr="4D553153">
              <w:rPr>
                <w:rFonts w:ascii="Arial" w:eastAsia="Arial" w:hAnsi="Arial" w:cs="Arial"/>
                <w:lang w:val="es-ES"/>
              </w:rPr>
              <w:t>Demanda Agua</w:t>
            </w:r>
          </w:p>
        </w:tc>
      </w:tr>
    </w:tbl>
    <w:p w14:paraId="1832C211" w14:textId="793E893E" w:rsidR="4D553153" w:rsidRDefault="4D553153" w:rsidP="4D553153">
      <w:pPr>
        <w:rPr>
          <w:highlight w:val="yellow"/>
          <w:lang w:val="es-ES"/>
        </w:rPr>
      </w:pPr>
    </w:p>
    <w:p w14:paraId="046C0630" w14:textId="5D438B63" w:rsidR="09976C1C" w:rsidRDefault="09976C1C" w:rsidP="4D553153">
      <w:pPr>
        <w:rPr>
          <w:lang w:val="es-ES"/>
        </w:rPr>
      </w:pPr>
      <w:r w:rsidRPr="4D553153">
        <w:rPr>
          <w:lang w:val="es-ES"/>
        </w:rPr>
        <w:t>Fuente: Elaboración propia</w:t>
      </w:r>
    </w:p>
    <w:p w14:paraId="2BB0BA0A" w14:textId="6C7301EE" w:rsidR="4D553153" w:rsidRDefault="4D553153" w:rsidP="4D553153">
      <w:pPr>
        <w:rPr>
          <w:i/>
          <w:iCs/>
          <w:lang w:val="es-ES"/>
        </w:rPr>
      </w:pPr>
    </w:p>
    <w:p w14:paraId="6354D351" w14:textId="3733D11E" w:rsidR="453D0F69" w:rsidRDefault="2E015A1A" w:rsidP="0396289B">
      <w:pPr>
        <w:rPr>
          <w:lang w:val="es-ES"/>
        </w:rPr>
      </w:pPr>
      <w:r w:rsidRPr="154AE69C">
        <w:rPr>
          <w:lang w:val="es-ES"/>
        </w:rPr>
        <w:t xml:space="preserve">Extracción de </w:t>
      </w:r>
      <w:r w:rsidR="7D5CE676" w:rsidRPr="154AE69C">
        <w:rPr>
          <w:lang w:val="es-ES"/>
        </w:rPr>
        <w:t>i</w:t>
      </w:r>
      <w:r w:rsidRPr="154AE69C">
        <w:rPr>
          <w:lang w:val="es-ES"/>
        </w:rPr>
        <w:t>nformación</w:t>
      </w:r>
      <w:r w:rsidR="40B247D5" w:rsidRPr="154AE69C">
        <w:rPr>
          <w:lang w:val="es-ES"/>
        </w:rPr>
        <w:t xml:space="preserve"> e Integración de datos en el A</w:t>
      </w:r>
      <w:r w:rsidR="540B3E3E" w:rsidRPr="154AE69C">
        <w:rPr>
          <w:lang w:val="es-ES"/>
        </w:rPr>
        <w:t>-MBA</w:t>
      </w:r>
      <w:r w:rsidR="40B247D5" w:rsidRPr="154AE69C">
        <w:rPr>
          <w:lang w:val="es-ES"/>
        </w:rPr>
        <w:t>.</w:t>
      </w:r>
      <w:r w:rsidRPr="154AE69C">
        <w:rPr>
          <w:lang w:val="es-ES"/>
        </w:rPr>
        <w:t xml:space="preserve"> En esta etapa se extraen los datos de los portales seleccionado</w:t>
      </w:r>
      <w:r w:rsidR="24F92AB0" w:rsidRPr="154AE69C">
        <w:rPr>
          <w:lang w:val="es-ES"/>
        </w:rPr>
        <w:t>s</w:t>
      </w:r>
      <w:r w:rsidR="68B0B623" w:rsidRPr="154AE69C">
        <w:rPr>
          <w:lang w:val="es-ES"/>
        </w:rPr>
        <w:t xml:space="preserve"> </w:t>
      </w:r>
      <w:r w:rsidR="35118ABA" w:rsidRPr="154AE69C">
        <w:rPr>
          <w:lang w:val="es-ES"/>
        </w:rPr>
        <w:t>garantizando la</w:t>
      </w:r>
      <w:r w:rsidRPr="154AE69C">
        <w:rPr>
          <w:lang w:val="es-ES"/>
        </w:rPr>
        <w:t xml:space="preserve"> compatibilidad </w:t>
      </w:r>
      <w:r w:rsidR="0E065FFC" w:rsidRPr="154AE69C">
        <w:rPr>
          <w:lang w:val="es-ES"/>
        </w:rPr>
        <w:t>con</w:t>
      </w:r>
      <w:r w:rsidRPr="154AE69C">
        <w:rPr>
          <w:lang w:val="es-ES"/>
        </w:rPr>
        <w:t xml:space="preserve"> l</w:t>
      </w:r>
      <w:r w:rsidR="00621599" w:rsidRPr="154AE69C">
        <w:rPr>
          <w:lang w:val="es-ES"/>
        </w:rPr>
        <w:t>a</w:t>
      </w:r>
      <w:r w:rsidRPr="154AE69C">
        <w:rPr>
          <w:lang w:val="es-ES"/>
        </w:rPr>
        <w:t xml:space="preserve"> </w:t>
      </w:r>
      <w:r w:rsidR="521F0543" w:rsidRPr="154AE69C">
        <w:rPr>
          <w:lang w:val="es-ES"/>
        </w:rPr>
        <w:t xml:space="preserve">base de </w:t>
      </w:r>
      <w:r w:rsidRPr="154AE69C">
        <w:rPr>
          <w:lang w:val="es-ES"/>
        </w:rPr>
        <w:t xml:space="preserve">datos </w:t>
      </w:r>
      <w:r w:rsidR="529F924D" w:rsidRPr="154AE69C">
        <w:rPr>
          <w:lang w:val="es-ES"/>
        </w:rPr>
        <w:t xml:space="preserve">del </w:t>
      </w:r>
      <w:r w:rsidR="5B8354BA" w:rsidRPr="154AE69C">
        <w:rPr>
          <w:lang w:val="es-ES"/>
        </w:rPr>
        <w:t>CIM</w:t>
      </w:r>
      <w:r w:rsidR="35665E8B" w:rsidRPr="154AE69C">
        <w:rPr>
          <w:lang w:val="es-ES"/>
        </w:rPr>
        <w:t>.</w:t>
      </w:r>
    </w:p>
    <w:p w14:paraId="7DE04E14" w14:textId="4825C0A6" w:rsidR="453D0F69" w:rsidRDefault="0B1FA1BE" w:rsidP="0396289B">
      <w:pPr>
        <w:rPr>
          <w:rFonts w:eastAsia="Arial" w:cs="Arial"/>
          <w:lang w:val="es-ES"/>
        </w:rPr>
      </w:pPr>
      <w:r w:rsidRPr="154AE69C">
        <w:rPr>
          <w:rFonts w:eastAsia="Arial" w:cs="Arial"/>
          <w:lang w:val="es-ES"/>
        </w:rPr>
        <w:t xml:space="preserve">El proceso de recopilación y captura de información se guio mediante el uso de la </w:t>
      </w:r>
      <w:r w:rsidR="2ABD0B4E" w:rsidRPr="154AE69C">
        <w:rPr>
          <w:rFonts w:eastAsia="Arial" w:cs="Arial"/>
          <w:lang w:val="es-ES"/>
        </w:rPr>
        <w:t>t</w:t>
      </w:r>
      <w:r w:rsidRPr="154AE69C">
        <w:rPr>
          <w:rFonts w:eastAsia="Arial" w:cs="Arial"/>
          <w:lang w:val="es-ES"/>
        </w:rPr>
        <w:t xml:space="preserve">abla de </w:t>
      </w:r>
      <w:r w:rsidR="3EAE4357" w:rsidRPr="154AE69C">
        <w:rPr>
          <w:rFonts w:eastAsia="Arial" w:cs="Arial"/>
          <w:lang w:val="es-ES"/>
        </w:rPr>
        <w:t>i</w:t>
      </w:r>
      <w:r w:rsidRPr="154AE69C">
        <w:rPr>
          <w:rFonts w:eastAsia="Arial" w:cs="Arial"/>
          <w:lang w:val="es-ES"/>
        </w:rPr>
        <w:t>ndicadores</w:t>
      </w:r>
      <w:r w:rsidR="3CA160F7" w:rsidRPr="154AE69C">
        <w:rPr>
          <w:rFonts w:eastAsia="Arial" w:cs="Arial"/>
          <w:lang w:val="es-ES"/>
        </w:rPr>
        <w:t xml:space="preserve"> (figura 3)</w:t>
      </w:r>
      <w:r w:rsidR="6412CBE5" w:rsidRPr="154AE69C">
        <w:rPr>
          <w:rFonts w:eastAsia="Arial" w:cs="Arial"/>
          <w:lang w:val="es-ES"/>
        </w:rPr>
        <w:t xml:space="preserve">, que </w:t>
      </w:r>
      <w:r w:rsidRPr="154AE69C">
        <w:rPr>
          <w:rFonts w:eastAsia="Arial" w:cs="Arial"/>
          <w:lang w:val="es-ES"/>
        </w:rPr>
        <w:t xml:space="preserve">define los temas e indicadores que el CIM propone incorporar al Atlas Metropolitano e incluye referencias a portales web de centros de estudios ambientales y agencias internacionales de imágenes satelitales. </w:t>
      </w:r>
    </w:p>
    <w:p w14:paraId="767FACFA" w14:textId="5B97470F" w:rsidR="51065F5D" w:rsidRDefault="51065F5D" w:rsidP="0396289B">
      <w:pPr>
        <w:rPr>
          <w:rFonts w:eastAsia="Arial" w:cs="Arial"/>
          <w:lang w:val="es-ES"/>
        </w:rPr>
      </w:pPr>
      <w:r w:rsidRPr="154AE69C">
        <w:rPr>
          <w:rFonts w:eastAsia="Arial" w:cs="Arial"/>
          <w:lang w:val="es-ES"/>
        </w:rPr>
        <w:t xml:space="preserve">Esta fase implicó la búsqueda empírica de archivos a través de los enlaces proporcionados, los cuales dirigían a portales web que incluían desde libros virtuales hasta páginas principales de agencias globales o motores de búsqueda como Google </w:t>
      </w:r>
      <w:proofErr w:type="spellStart"/>
      <w:r w:rsidRPr="154AE69C">
        <w:rPr>
          <w:rFonts w:eastAsia="Arial" w:cs="Arial"/>
          <w:lang w:val="es-ES"/>
        </w:rPr>
        <w:t>Engine</w:t>
      </w:r>
      <w:proofErr w:type="spellEnd"/>
      <w:r w:rsidRPr="154AE69C">
        <w:rPr>
          <w:rFonts w:eastAsia="Arial" w:cs="Arial"/>
          <w:lang w:val="es-ES"/>
        </w:rPr>
        <w:t xml:space="preserve">. El trabajo se centró en </w:t>
      </w:r>
      <w:r w:rsidR="1E290E4E" w:rsidRPr="154AE69C">
        <w:rPr>
          <w:rFonts w:eastAsia="Arial" w:cs="Arial"/>
          <w:lang w:val="es-ES"/>
        </w:rPr>
        <w:t>ubicar los</w:t>
      </w:r>
      <w:r w:rsidRPr="154AE69C">
        <w:rPr>
          <w:rFonts w:eastAsia="Arial" w:cs="Arial"/>
          <w:lang w:val="es-ES"/>
        </w:rPr>
        <w:t xml:space="preserve"> archivos descargables que pudieran ser integrados en un SIG como QGIS o ArcGIS.</w:t>
      </w:r>
    </w:p>
    <w:p w14:paraId="359EF098" w14:textId="1E731836" w:rsidR="453D0F69" w:rsidRDefault="0B142F22" w:rsidP="6601AD93">
      <w:pPr>
        <w:spacing w:line="259" w:lineRule="auto"/>
        <w:rPr>
          <w:rFonts w:eastAsia="Arial" w:cs="Arial"/>
          <w:lang w:val="es-ES"/>
        </w:rPr>
      </w:pPr>
      <w:r w:rsidRPr="154AE69C">
        <w:rPr>
          <w:rFonts w:eastAsia="Arial" w:cs="Arial"/>
          <w:lang w:val="es-ES"/>
        </w:rPr>
        <w:t>Se</w:t>
      </w:r>
      <w:r w:rsidR="6B295FB4" w:rsidRPr="154AE69C">
        <w:rPr>
          <w:rFonts w:eastAsia="Arial" w:cs="Arial"/>
          <w:lang w:val="es-ES"/>
        </w:rPr>
        <w:t xml:space="preserve"> incorpor</w:t>
      </w:r>
      <w:r w:rsidR="318A70E5" w:rsidRPr="154AE69C">
        <w:rPr>
          <w:rFonts w:eastAsia="Arial" w:cs="Arial"/>
          <w:lang w:val="es-ES"/>
        </w:rPr>
        <w:t>ó</w:t>
      </w:r>
      <w:r w:rsidR="6B295FB4" w:rsidRPr="154AE69C">
        <w:rPr>
          <w:rFonts w:eastAsia="Arial" w:cs="Arial"/>
          <w:lang w:val="es-ES"/>
        </w:rPr>
        <w:t xml:space="preserve"> </w:t>
      </w:r>
      <w:r w:rsidR="5EB61DD7" w:rsidRPr="154AE69C">
        <w:rPr>
          <w:rFonts w:eastAsia="Arial" w:cs="Arial"/>
          <w:lang w:val="es-ES"/>
        </w:rPr>
        <w:t>la</w:t>
      </w:r>
      <w:r w:rsidR="6B295FB4" w:rsidRPr="154AE69C">
        <w:rPr>
          <w:rFonts w:eastAsia="Arial" w:cs="Arial"/>
          <w:lang w:val="es-ES"/>
        </w:rPr>
        <w:t xml:space="preserve"> </w:t>
      </w:r>
      <w:r w:rsidR="6DB559A8" w:rsidRPr="154AE69C">
        <w:rPr>
          <w:rFonts w:eastAsia="Arial" w:cs="Arial"/>
          <w:lang w:val="es-ES"/>
        </w:rPr>
        <w:t>identificación única</w:t>
      </w:r>
      <w:r w:rsidR="6B295FB4" w:rsidRPr="154AE69C">
        <w:rPr>
          <w:rFonts w:eastAsia="Arial" w:cs="Arial"/>
          <w:lang w:val="es-ES"/>
        </w:rPr>
        <w:t xml:space="preserve"> </w:t>
      </w:r>
      <w:r w:rsidR="6FAEFF69" w:rsidRPr="154AE69C">
        <w:rPr>
          <w:rFonts w:eastAsia="Arial" w:cs="Arial"/>
          <w:lang w:val="es-ES"/>
        </w:rPr>
        <w:t xml:space="preserve">mediante </w:t>
      </w:r>
      <w:r w:rsidR="6B295FB4" w:rsidRPr="154AE69C">
        <w:rPr>
          <w:rFonts w:eastAsia="Arial" w:cs="Arial"/>
          <w:lang w:val="es-ES"/>
        </w:rPr>
        <w:t xml:space="preserve">ID </w:t>
      </w:r>
      <w:r w:rsidR="6E2716B9" w:rsidRPr="154AE69C">
        <w:rPr>
          <w:rFonts w:eastAsia="Arial" w:cs="Arial"/>
          <w:lang w:val="es-ES"/>
        </w:rPr>
        <w:t>de</w:t>
      </w:r>
      <w:r w:rsidR="6B295FB4" w:rsidRPr="154AE69C">
        <w:rPr>
          <w:rFonts w:eastAsia="Arial" w:cs="Arial"/>
          <w:lang w:val="es-ES"/>
        </w:rPr>
        <w:t xml:space="preserve"> los indicadores </w:t>
      </w:r>
      <w:r w:rsidR="130745CE" w:rsidRPr="154AE69C">
        <w:rPr>
          <w:rFonts w:eastAsia="Arial" w:cs="Arial"/>
          <w:lang w:val="es-ES"/>
        </w:rPr>
        <w:t>seleccionados</w:t>
      </w:r>
      <w:r w:rsidR="6B295FB4" w:rsidRPr="154AE69C">
        <w:rPr>
          <w:rFonts w:eastAsia="Arial" w:cs="Arial"/>
          <w:lang w:val="es-ES"/>
        </w:rPr>
        <w:t xml:space="preserve"> </w:t>
      </w:r>
      <w:r w:rsidR="2EF544D3" w:rsidRPr="154AE69C">
        <w:rPr>
          <w:rFonts w:eastAsia="Arial" w:cs="Arial"/>
          <w:lang w:val="es-ES"/>
        </w:rPr>
        <w:t xml:space="preserve">para facilitar </w:t>
      </w:r>
      <w:r w:rsidR="6B295FB4" w:rsidRPr="154AE69C">
        <w:rPr>
          <w:rFonts w:eastAsia="Arial" w:cs="Arial"/>
          <w:lang w:val="es-ES"/>
        </w:rPr>
        <w:t xml:space="preserve">la organización de la información. </w:t>
      </w:r>
    </w:p>
    <w:p w14:paraId="0FDE17AF" w14:textId="6E95AF9B" w:rsidR="52A3C655" w:rsidRDefault="52A3C655" w:rsidP="4D553153">
      <w:pPr>
        <w:spacing w:line="259" w:lineRule="auto"/>
      </w:pPr>
      <w:r w:rsidRPr="4D553153">
        <w:rPr>
          <w:b/>
          <w:bCs/>
          <w:i/>
          <w:iCs/>
          <w:lang w:val="es-ES"/>
        </w:rPr>
        <w:t xml:space="preserve">Figura 3: </w:t>
      </w:r>
      <w:r w:rsidR="59B02538" w:rsidRPr="4D553153">
        <w:rPr>
          <w:b/>
          <w:bCs/>
          <w:i/>
          <w:iCs/>
          <w:lang w:val="es-ES"/>
        </w:rPr>
        <w:t xml:space="preserve">Tabla </w:t>
      </w:r>
      <w:r w:rsidR="1CBB6F68" w:rsidRPr="4D553153">
        <w:rPr>
          <w:b/>
          <w:bCs/>
          <w:i/>
          <w:iCs/>
          <w:lang w:val="es-ES"/>
        </w:rPr>
        <w:t>Base</w:t>
      </w:r>
      <w:r w:rsidR="6E762520">
        <w:rPr>
          <w:noProof/>
        </w:rPr>
        <w:drawing>
          <wp:inline distT="0" distB="0" distL="0" distR="0" wp14:anchorId="34EB301B" wp14:editId="5B1CF1BE">
            <wp:extent cx="5953125" cy="2456845"/>
            <wp:effectExtent l="0" t="0" r="0" b="0"/>
            <wp:docPr id="1504147293" name="Picture 1504147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email">
                      <a:extLst>
                        <a:ext uri="{28A0092B-C50C-407E-A947-70E740481C1C}">
                          <a14:useLocalDpi xmlns:a14="http://schemas.microsoft.com/office/drawing/2010/main"/>
                        </a:ext>
                      </a:extLst>
                    </a:blip>
                    <a:stretch>
                      <a:fillRect/>
                    </a:stretch>
                  </pic:blipFill>
                  <pic:spPr>
                    <a:xfrm>
                      <a:off x="0" y="0"/>
                      <a:ext cx="5953125" cy="2456845"/>
                    </a:xfrm>
                    <a:prstGeom prst="rect">
                      <a:avLst/>
                    </a:prstGeom>
                  </pic:spPr>
                </pic:pic>
              </a:graphicData>
            </a:graphic>
          </wp:inline>
        </w:drawing>
      </w:r>
      <w:r w:rsidR="38F52B7A" w:rsidRPr="4D553153">
        <w:rPr>
          <w:b/>
          <w:bCs/>
          <w:i/>
          <w:iCs/>
          <w:lang w:val="es-ES"/>
        </w:rPr>
        <w:t>+</w:t>
      </w:r>
    </w:p>
    <w:p w14:paraId="45F58F89" w14:textId="4D370F1C" w:rsidR="37F02CAF" w:rsidRDefault="37F02CAF" w:rsidP="4D553153">
      <w:pPr>
        <w:rPr>
          <w:lang w:val="es-ES"/>
        </w:rPr>
      </w:pPr>
      <w:r w:rsidRPr="4D553153">
        <w:rPr>
          <w:lang w:val="es-ES"/>
        </w:rPr>
        <w:lastRenderedPageBreak/>
        <w:t>Fuente: Elaboración propia</w:t>
      </w:r>
    </w:p>
    <w:p w14:paraId="26B6C2EA" w14:textId="4DED91DC" w:rsidR="4A4D67A5" w:rsidRDefault="4A4D67A5" w:rsidP="6601AD93">
      <w:pPr>
        <w:rPr>
          <w:lang w:val="es-ES"/>
        </w:rPr>
      </w:pPr>
      <w:r w:rsidRPr="6601AD93">
        <w:rPr>
          <w:lang w:val="es-ES"/>
        </w:rPr>
        <w:t xml:space="preserve">Conjunto de datos globales </w:t>
      </w:r>
    </w:p>
    <w:p w14:paraId="15A843F9" w14:textId="158B7A47" w:rsidR="4A4D67A5" w:rsidRDefault="32B1347B" w:rsidP="6601AD93">
      <w:pPr>
        <w:rPr>
          <w:lang w:val="es-ES"/>
        </w:rPr>
      </w:pPr>
      <w:r w:rsidRPr="4D553153">
        <w:rPr>
          <w:lang w:val="es-ES"/>
        </w:rPr>
        <w:t xml:space="preserve">ID, Tema, Indicadores, Observaciones, </w:t>
      </w:r>
      <w:r w:rsidR="5D1CFB4C" w:rsidRPr="4D553153">
        <w:rPr>
          <w:lang w:val="es-ES"/>
        </w:rPr>
        <w:t>Nota,</w:t>
      </w:r>
      <w:r w:rsidRPr="4D553153">
        <w:rPr>
          <w:lang w:val="es-ES"/>
        </w:rPr>
        <w:t xml:space="preserve"> Fuente, </w:t>
      </w:r>
      <w:proofErr w:type="gramStart"/>
      <w:r w:rsidRPr="4D553153">
        <w:rPr>
          <w:lang w:val="es-ES"/>
        </w:rPr>
        <w:t>Link</w:t>
      </w:r>
      <w:proofErr w:type="gramEnd"/>
      <w:r w:rsidRPr="4D553153">
        <w:rPr>
          <w:lang w:val="es-ES"/>
        </w:rPr>
        <w:t>, Si, No, Web de descarga, Formato, Año / Años del Dato, Dato Global / Regional / Local.</w:t>
      </w:r>
    </w:p>
    <w:p w14:paraId="5F36E85E" w14:textId="19209E18" w:rsidR="4A4D67A5" w:rsidRDefault="4A4D67A5" w:rsidP="6601AD93">
      <w:pPr>
        <w:spacing w:before="240" w:after="240"/>
        <w:rPr>
          <w:rFonts w:eastAsia="Arial" w:cs="Arial"/>
          <w:lang w:val="es-ES"/>
        </w:rPr>
      </w:pPr>
      <w:r w:rsidRPr="6601AD93">
        <w:rPr>
          <w:rFonts w:eastAsia="Arial" w:cs="Arial"/>
          <w:lang w:val="es-ES"/>
        </w:rPr>
        <w:t>Columnas de la tabla y su explicación:</w:t>
      </w:r>
    </w:p>
    <w:p w14:paraId="54C4EAAC" w14:textId="482EDB64" w:rsidR="04F9BC01" w:rsidRDefault="7BF8E146" w:rsidP="4D553153">
      <w:pPr>
        <w:pStyle w:val="Prrafodelista"/>
        <w:numPr>
          <w:ilvl w:val="0"/>
          <w:numId w:val="26"/>
        </w:numPr>
        <w:spacing w:before="240" w:after="240"/>
        <w:rPr>
          <w:rFonts w:eastAsia="Arial" w:cs="Arial"/>
          <w:sz w:val="22"/>
          <w:szCs w:val="22"/>
          <w:lang w:val="es-ES"/>
        </w:rPr>
      </w:pPr>
      <w:r w:rsidRPr="4D553153">
        <w:rPr>
          <w:rFonts w:eastAsia="Arial" w:cs="Arial"/>
          <w:sz w:val="22"/>
          <w:szCs w:val="22"/>
          <w:lang w:val="es-ES"/>
        </w:rPr>
        <w:t xml:space="preserve">ID: Este es el identificador único asignado a cada indicador dentro de la tabla, utilizado para referenciar y gestionar los datos de manera sistemática y organizada. </w:t>
      </w:r>
    </w:p>
    <w:p w14:paraId="5D774798" w14:textId="28ED5FAC" w:rsidR="04F9BC01" w:rsidRDefault="7BF8E146" w:rsidP="4D553153">
      <w:pPr>
        <w:pStyle w:val="Prrafodelista"/>
        <w:numPr>
          <w:ilvl w:val="0"/>
          <w:numId w:val="26"/>
        </w:numPr>
        <w:spacing w:before="240" w:after="240"/>
        <w:rPr>
          <w:rFonts w:eastAsia="Arial" w:cs="Arial"/>
          <w:sz w:val="22"/>
          <w:szCs w:val="22"/>
          <w:lang w:val="es-ES"/>
        </w:rPr>
      </w:pPr>
      <w:r w:rsidRPr="4D553153">
        <w:rPr>
          <w:rFonts w:eastAsia="Arial" w:cs="Arial"/>
          <w:sz w:val="22"/>
          <w:szCs w:val="22"/>
          <w:lang w:val="es-ES"/>
        </w:rPr>
        <w:t>Tema: Indica la categoría o el tema ambiental al que pertenece el indicador específico.</w:t>
      </w:r>
    </w:p>
    <w:p w14:paraId="5FA9090B" w14:textId="1363AADF" w:rsidR="04F9BC01" w:rsidRDefault="7BF8E146" w:rsidP="4D553153">
      <w:pPr>
        <w:pStyle w:val="Prrafodelista"/>
        <w:numPr>
          <w:ilvl w:val="0"/>
          <w:numId w:val="26"/>
        </w:numPr>
        <w:spacing w:before="240" w:after="240"/>
        <w:rPr>
          <w:rFonts w:eastAsia="Arial" w:cs="Arial"/>
          <w:sz w:val="22"/>
          <w:szCs w:val="22"/>
          <w:lang w:val="es-ES"/>
        </w:rPr>
      </w:pPr>
      <w:r w:rsidRPr="4D553153">
        <w:rPr>
          <w:rFonts w:eastAsia="Arial" w:cs="Arial"/>
          <w:sz w:val="22"/>
          <w:szCs w:val="22"/>
          <w:lang w:val="es-ES"/>
        </w:rPr>
        <w:t xml:space="preserve"> Indicadores: Son las variables específicas que se están midiendo o evaluando dentro del tema designado y que se consideran fundamentales para la evaluación y análisis dentro del contexto del Área Metropolitana de Buenos Aires</w:t>
      </w:r>
      <w:r w:rsidR="16F05D80" w:rsidRPr="4D553153">
        <w:rPr>
          <w:rFonts w:eastAsia="Arial" w:cs="Arial"/>
          <w:sz w:val="22"/>
          <w:szCs w:val="22"/>
          <w:lang w:val="es-ES"/>
        </w:rPr>
        <w:t>.</w:t>
      </w:r>
    </w:p>
    <w:p w14:paraId="7CB3B977" w14:textId="3EF3CB0E" w:rsidR="04F9BC01" w:rsidRDefault="7BF8E146" w:rsidP="4D553153">
      <w:pPr>
        <w:pStyle w:val="Prrafodelista"/>
        <w:numPr>
          <w:ilvl w:val="0"/>
          <w:numId w:val="26"/>
        </w:numPr>
        <w:spacing w:before="240" w:after="240"/>
        <w:rPr>
          <w:rFonts w:eastAsia="Arial" w:cs="Arial"/>
          <w:sz w:val="22"/>
          <w:szCs w:val="22"/>
          <w:lang w:val="es-ES"/>
        </w:rPr>
      </w:pPr>
      <w:r w:rsidRPr="4D553153">
        <w:rPr>
          <w:rFonts w:eastAsia="Arial" w:cs="Arial"/>
          <w:sz w:val="22"/>
          <w:szCs w:val="22"/>
          <w:lang w:val="es-ES"/>
        </w:rPr>
        <w:t>Observaciones: Columna incorporada por el recopilador donde se agregaron notas, consideraciones especiales, como si se requiere cuenta, o indicaciones, como las coordenadas del AMBA, sobre la página web o el indicador en cuestión.</w:t>
      </w:r>
    </w:p>
    <w:p w14:paraId="758EBB9F" w14:textId="74DB13CD" w:rsidR="04F9BC01" w:rsidRDefault="7BF8E146" w:rsidP="4D553153">
      <w:pPr>
        <w:pStyle w:val="Prrafodelista"/>
        <w:numPr>
          <w:ilvl w:val="0"/>
          <w:numId w:val="26"/>
        </w:numPr>
        <w:spacing w:before="240" w:after="240"/>
        <w:rPr>
          <w:rFonts w:eastAsia="Arial" w:cs="Arial"/>
          <w:sz w:val="22"/>
          <w:szCs w:val="22"/>
          <w:lang w:val="es-ES"/>
        </w:rPr>
      </w:pPr>
      <w:r w:rsidRPr="4D553153">
        <w:rPr>
          <w:rFonts w:eastAsia="Arial" w:cs="Arial"/>
          <w:sz w:val="22"/>
          <w:szCs w:val="22"/>
          <w:lang w:val="es-ES"/>
        </w:rPr>
        <w:t xml:space="preserve"> Nota: Columna realizada por el grupo de tutores donde se anotan las indicaciones o comentarios sobre los datos mostrados</w:t>
      </w:r>
      <w:r w:rsidR="37E0491C" w:rsidRPr="4D553153">
        <w:rPr>
          <w:rFonts w:eastAsia="Arial" w:cs="Arial"/>
          <w:sz w:val="22"/>
          <w:szCs w:val="22"/>
          <w:lang w:val="es-ES"/>
        </w:rPr>
        <w:t>.</w:t>
      </w:r>
    </w:p>
    <w:p w14:paraId="4E417F5C" w14:textId="7C93926C" w:rsidR="04F9BC01" w:rsidRDefault="7BF8E146" w:rsidP="4D553153">
      <w:pPr>
        <w:pStyle w:val="Prrafodelista"/>
        <w:numPr>
          <w:ilvl w:val="0"/>
          <w:numId w:val="26"/>
        </w:numPr>
        <w:spacing w:before="240" w:after="240"/>
        <w:rPr>
          <w:rFonts w:eastAsia="Arial" w:cs="Arial"/>
          <w:sz w:val="22"/>
          <w:szCs w:val="22"/>
          <w:lang w:val="es-ES"/>
        </w:rPr>
      </w:pPr>
      <w:r w:rsidRPr="4D553153">
        <w:rPr>
          <w:rFonts w:eastAsia="Arial" w:cs="Arial"/>
          <w:sz w:val="22"/>
          <w:szCs w:val="22"/>
          <w:lang w:val="es-ES"/>
        </w:rPr>
        <w:t>Fuente: Indica el nombre de la agencia o portal la cual emite los datos o la información utilizada para cada indicador.</w:t>
      </w:r>
    </w:p>
    <w:p w14:paraId="54D3AFF6" w14:textId="236FEB1F" w:rsidR="04F9BC01" w:rsidRDefault="7BF8E146" w:rsidP="4D553153">
      <w:pPr>
        <w:pStyle w:val="Prrafodelista"/>
        <w:numPr>
          <w:ilvl w:val="0"/>
          <w:numId w:val="26"/>
        </w:numPr>
        <w:spacing w:before="240" w:after="240"/>
        <w:rPr>
          <w:rFonts w:eastAsia="Arial" w:cs="Arial"/>
          <w:sz w:val="22"/>
          <w:szCs w:val="22"/>
          <w:lang w:val="es-ES"/>
        </w:rPr>
      </w:pPr>
      <w:r w:rsidRPr="4D553153">
        <w:rPr>
          <w:rFonts w:eastAsia="Arial" w:cs="Arial"/>
          <w:sz w:val="22"/>
          <w:szCs w:val="22"/>
          <w:lang w:val="es-ES"/>
        </w:rPr>
        <w:t xml:space="preserve"> </w:t>
      </w:r>
      <w:proofErr w:type="gramStart"/>
      <w:r w:rsidRPr="4D553153">
        <w:rPr>
          <w:rFonts w:eastAsia="Arial" w:cs="Arial"/>
          <w:sz w:val="22"/>
          <w:szCs w:val="22"/>
          <w:lang w:val="es-ES"/>
        </w:rPr>
        <w:t>Link</w:t>
      </w:r>
      <w:proofErr w:type="gramEnd"/>
      <w:r w:rsidRPr="4D553153">
        <w:rPr>
          <w:rFonts w:eastAsia="Arial" w:cs="Arial"/>
          <w:sz w:val="22"/>
          <w:szCs w:val="22"/>
          <w:lang w:val="es-ES"/>
        </w:rPr>
        <w:t xml:space="preserve">: Enlace directo a la fuente original de los datos </w:t>
      </w:r>
    </w:p>
    <w:p w14:paraId="16B71738" w14:textId="32723364" w:rsidR="04F9BC01" w:rsidRDefault="7BF8E146" w:rsidP="4D553153">
      <w:pPr>
        <w:pStyle w:val="Prrafodelista"/>
        <w:numPr>
          <w:ilvl w:val="0"/>
          <w:numId w:val="26"/>
        </w:numPr>
        <w:spacing w:before="240" w:after="240"/>
        <w:rPr>
          <w:rFonts w:eastAsia="Arial" w:cs="Arial"/>
          <w:sz w:val="22"/>
          <w:szCs w:val="22"/>
          <w:lang w:val="es-ES"/>
        </w:rPr>
      </w:pPr>
      <w:r w:rsidRPr="4D553153">
        <w:rPr>
          <w:rFonts w:eastAsia="Arial" w:cs="Arial"/>
          <w:sz w:val="22"/>
          <w:szCs w:val="22"/>
          <w:lang w:val="es-ES"/>
        </w:rPr>
        <w:t>Descarga: Indica si los datos asociados con el indicador pueden ser descargados.</w:t>
      </w:r>
    </w:p>
    <w:p w14:paraId="4D6A41B5" w14:textId="47640957" w:rsidR="04F9BC01" w:rsidRDefault="7BF8E146" w:rsidP="4D553153">
      <w:pPr>
        <w:pStyle w:val="Prrafodelista"/>
        <w:numPr>
          <w:ilvl w:val="0"/>
          <w:numId w:val="26"/>
        </w:numPr>
        <w:spacing w:before="240" w:after="240"/>
        <w:rPr>
          <w:rFonts w:eastAsia="Arial" w:cs="Arial"/>
          <w:sz w:val="22"/>
          <w:szCs w:val="22"/>
          <w:lang w:val="es-ES"/>
        </w:rPr>
      </w:pPr>
      <w:r w:rsidRPr="4D553153">
        <w:rPr>
          <w:rFonts w:eastAsia="Arial" w:cs="Arial"/>
          <w:sz w:val="22"/>
          <w:szCs w:val="22"/>
          <w:lang w:val="es-ES"/>
        </w:rPr>
        <w:t xml:space="preserve"> Web de descarga: Especifica la dirección web exacta donde se pueden descargar los datos relacionados con el indicador.</w:t>
      </w:r>
    </w:p>
    <w:p w14:paraId="029DAE6B" w14:textId="2FB2A49E" w:rsidR="04F9BC01" w:rsidRDefault="7BF8E146" w:rsidP="4D553153">
      <w:pPr>
        <w:pStyle w:val="Prrafodelista"/>
        <w:numPr>
          <w:ilvl w:val="0"/>
          <w:numId w:val="26"/>
        </w:numPr>
        <w:spacing w:before="240" w:after="240"/>
        <w:rPr>
          <w:rFonts w:eastAsia="Arial" w:cs="Arial"/>
          <w:sz w:val="22"/>
          <w:szCs w:val="22"/>
          <w:lang w:val="es-ES"/>
        </w:rPr>
      </w:pPr>
      <w:r w:rsidRPr="4D553153">
        <w:rPr>
          <w:rFonts w:eastAsia="Arial" w:cs="Arial"/>
          <w:sz w:val="22"/>
          <w:szCs w:val="22"/>
          <w:lang w:val="es-ES"/>
        </w:rPr>
        <w:t xml:space="preserve"> Formato: Describe el formato en el que están disponibles los datos descargables (por ejemplo, </w:t>
      </w:r>
      <w:proofErr w:type="spellStart"/>
      <w:r w:rsidRPr="4D553153">
        <w:rPr>
          <w:rFonts w:eastAsia="Arial" w:cs="Arial"/>
          <w:sz w:val="22"/>
          <w:szCs w:val="22"/>
          <w:lang w:val="es-ES"/>
        </w:rPr>
        <w:t>Tiff</w:t>
      </w:r>
      <w:proofErr w:type="spellEnd"/>
      <w:r w:rsidRPr="4D553153">
        <w:rPr>
          <w:rFonts w:eastAsia="Arial" w:cs="Arial"/>
          <w:sz w:val="22"/>
          <w:szCs w:val="22"/>
          <w:lang w:val="es-ES"/>
        </w:rPr>
        <w:t xml:space="preserve">, Google </w:t>
      </w:r>
      <w:proofErr w:type="spellStart"/>
      <w:r w:rsidRPr="4D553153">
        <w:rPr>
          <w:rFonts w:eastAsia="Arial" w:cs="Arial"/>
          <w:sz w:val="22"/>
          <w:szCs w:val="22"/>
          <w:lang w:val="es-ES"/>
        </w:rPr>
        <w:t>enginer</w:t>
      </w:r>
      <w:proofErr w:type="spellEnd"/>
      <w:r w:rsidRPr="4D553153">
        <w:rPr>
          <w:rFonts w:eastAsia="Arial" w:cs="Arial"/>
          <w:sz w:val="22"/>
          <w:szCs w:val="22"/>
          <w:lang w:val="es-ES"/>
        </w:rPr>
        <w:t xml:space="preserve">, PDF, CSV, </w:t>
      </w:r>
      <w:proofErr w:type="spellStart"/>
      <w:r w:rsidRPr="4D553153">
        <w:rPr>
          <w:rFonts w:eastAsia="Arial" w:cs="Arial"/>
          <w:sz w:val="22"/>
          <w:szCs w:val="22"/>
          <w:lang w:val="es-ES"/>
        </w:rPr>
        <w:t>shapefile</w:t>
      </w:r>
      <w:proofErr w:type="spellEnd"/>
      <w:r w:rsidRPr="4D553153">
        <w:rPr>
          <w:rFonts w:eastAsia="Arial" w:cs="Arial"/>
          <w:sz w:val="22"/>
          <w:szCs w:val="22"/>
          <w:lang w:val="es-ES"/>
        </w:rPr>
        <w:t>, etc.)</w:t>
      </w:r>
      <w:r w:rsidR="0B49EF72" w:rsidRPr="4D553153">
        <w:rPr>
          <w:rFonts w:eastAsia="Arial" w:cs="Arial"/>
          <w:sz w:val="22"/>
          <w:szCs w:val="22"/>
          <w:lang w:val="es-ES"/>
        </w:rPr>
        <w:t>.</w:t>
      </w:r>
    </w:p>
    <w:p w14:paraId="47F1BDC1" w14:textId="68DD3CE7" w:rsidR="04F9BC01" w:rsidRDefault="7BF8E146" w:rsidP="4D553153">
      <w:pPr>
        <w:pStyle w:val="Prrafodelista"/>
        <w:numPr>
          <w:ilvl w:val="0"/>
          <w:numId w:val="26"/>
        </w:numPr>
        <w:spacing w:before="240" w:after="240"/>
        <w:rPr>
          <w:rFonts w:eastAsia="Arial" w:cs="Arial"/>
          <w:sz w:val="22"/>
          <w:szCs w:val="22"/>
          <w:lang w:val="es-ES"/>
        </w:rPr>
      </w:pPr>
      <w:r w:rsidRPr="4D553153">
        <w:rPr>
          <w:rFonts w:eastAsia="Arial" w:cs="Arial"/>
          <w:sz w:val="22"/>
          <w:szCs w:val="22"/>
          <w:lang w:val="es-ES"/>
        </w:rPr>
        <w:t xml:space="preserve"> Año/ Años del Dato: Indica el año específico el periodo de años cual que se tiene acceso que corresponden los datos.</w:t>
      </w:r>
    </w:p>
    <w:p w14:paraId="3D522C76" w14:textId="7B26478B" w:rsidR="04F9BC01" w:rsidRDefault="7BF8E146" w:rsidP="4D553153">
      <w:pPr>
        <w:pStyle w:val="Prrafodelista"/>
        <w:numPr>
          <w:ilvl w:val="0"/>
          <w:numId w:val="26"/>
        </w:numPr>
        <w:spacing w:before="240" w:after="240"/>
        <w:rPr>
          <w:rFonts w:eastAsia="Arial" w:cs="Arial"/>
          <w:sz w:val="22"/>
          <w:szCs w:val="22"/>
          <w:lang w:val="es-ES"/>
        </w:rPr>
      </w:pPr>
      <w:r w:rsidRPr="4D553153">
        <w:rPr>
          <w:rFonts w:eastAsia="Arial" w:cs="Arial"/>
          <w:sz w:val="22"/>
          <w:szCs w:val="22"/>
          <w:lang w:val="es-ES"/>
        </w:rPr>
        <w:t>Dato Global / Regional / Local: Hace referencia a la escala al que se encuentran los datos.</w:t>
      </w:r>
    </w:p>
    <w:p w14:paraId="456BA0DA" w14:textId="572604F3" w:rsidR="5F44D2A7" w:rsidRDefault="06A20E88" w:rsidP="6601AD93">
      <w:pPr>
        <w:pStyle w:val="Ttulo3"/>
        <w:spacing w:before="281" w:after="281"/>
        <w:ind w:left="0"/>
        <w:rPr>
          <w:rFonts w:ascii="Arial" w:eastAsia="Arial" w:hAnsi="Arial" w:cs="Arial"/>
          <w:b w:val="0"/>
          <w:bCs w:val="0"/>
          <w:i/>
          <w:iCs/>
          <w:sz w:val="24"/>
          <w:szCs w:val="24"/>
        </w:rPr>
      </w:pPr>
      <w:r w:rsidRPr="6601AD93">
        <w:rPr>
          <w:rFonts w:ascii="Arial" w:eastAsia="Arial" w:hAnsi="Arial" w:cs="Arial"/>
          <w:b w:val="0"/>
          <w:bCs w:val="0"/>
          <w:i/>
          <w:iCs/>
          <w:sz w:val="24"/>
          <w:szCs w:val="24"/>
        </w:rPr>
        <w:t xml:space="preserve">Relación con los registros proporcionados. </w:t>
      </w:r>
      <w:r w:rsidR="6FD4C079" w:rsidRPr="6601AD93">
        <w:rPr>
          <w:rFonts w:ascii="Arial" w:eastAsia="Arial" w:hAnsi="Arial" w:cs="Arial"/>
          <w:b w:val="0"/>
          <w:bCs w:val="0"/>
          <w:i/>
          <w:iCs/>
          <w:sz w:val="24"/>
          <w:szCs w:val="24"/>
        </w:rPr>
        <w:t>Ejemplo de llenado:</w:t>
      </w:r>
    </w:p>
    <w:p w14:paraId="4D4AB981" w14:textId="6A82EA7E" w:rsidR="5F44D2A7" w:rsidRDefault="6FD4C079" w:rsidP="6601AD93">
      <w:pPr>
        <w:spacing w:before="240" w:after="240"/>
        <w:rPr>
          <w:rFonts w:eastAsia="Arial" w:cs="Arial"/>
          <w:lang w:val="es-ES"/>
        </w:rPr>
      </w:pPr>
      <w:r w:rsidRPr="6601AD93">
        <w:rPr>
          <w:rFonts w:eastAsia="Arial" w:cs="Arial"/>
          <w:lang w:val="es-ES"/>
        </w:rPr>
        <w:t>Para un registro específico como A.</w:t>
      </w:r>
      <w:r w:rsidR="6D769B59" w:rsidRPr="6601AD93">
        <w:rPr>
          <w:rFonts w:eastAsia="Arial" w:cs="Arial"/>
          <w:lang w:val="es-ES"/>
        </w:rPr>
        <w:t>2</w:t>
      </w:r>
      <w:r w:rsidRPr="6601AD93">
        <w:rPr>
          <w:rFonts w:eastAsia="Arial" w:cs="Arial"/>
          <w:lang w:val="es-ES"/>
        </w:rPr>
        <w:t xml:space="preserve"> Biodiversidad - </w:t>
      </w:r>
      <w:r w:rsidR="66511ECE" w:rsidRPr="6601AD93">
        <w:rPr>
          <w:rFonts w:eastAsia="Arial" w:cs="Arial"/>
          <w:lang w:val="es-ES"/>
        </w:rPr>
        <w:t>Conectividad de tierras naturales</w:t>
      </w:r>
      <w:r w:rsidRPr="6601AD93">
        <w:rPr>
          <w:rFonts w:eastAsia="Arial" w:cs="Arial"/>
          <w:lang w:val="es-ES"/>
        </w:rPr>
        <w:t>:</w:t>
      </w:r>
    </w:p>
    <w:p w14:paraId="52696888" w14:textId="276303D0" w:rsidR="7A341A45" w:rsidRDefault="0E6A8B61" w:rsidP="154AE69C">
      <w:pPr>
        <w:pStyle w:val="Prrafodelista"/>
        <w:numPr>
          <w:ilvl w:val="0"/>
          <w:numId w:val="30"/>
        </w:numPr>
        <w:shd w:val="clear" w:color="auto" w:fill="FFFFFF" w:themeFill="background1"/>
        <w:spacing w:before="240" w:after="240"/>
        <w:rPr>
          <w:rFonts w:eastAsia="Arial" w:cs="Arial"/>
          <w:lang w:val="es-ES"/>
        </w:rPr>
      </w:pPr>
      <w:r w:rsidRPr="154AE69C">
        <w:rPr>
          <w:rFonts w:eastAsia="Arial" w:cs="Arial"/>
          <w:lang w:val="es-ES"/>
        </w:rPr>
        <w:t>A.1 Biodiversidad - Espacios Naturales:</w:t>
      </w:r>
    </w:p>
    <w:p w14:paraId="45032297" w14:textId="07A52CFC" w:rsidR="7A341A45" w:rsidRDefault="0E14760A" w:rsidP="154AE69C">
      <w:pPr>
        <w:pStyle w:val="Prrafodelista"/>
        <w:numPr>
          <w:ilvl w:val="0"/>
          <w:numId w:val="30"/>
        </w:numPr>
        <w:shd w:val="clear" w:color="auto" w:fill="FFFFFF" w:themeFill="background1"/>
        <w:spacing w:after="0"/>
        <w:rPr>
          <w:rFonts w:eastAsia="Arial" w:cs="Arial"/>
          <w:lang w:val="es-ES"/>
        </w:rPr>
      </w:pPr>
      <w:r w:rsidRPr="154AE69C">
        <w:rPr>
          <w:rFonts w:eastAsia="Arial" w:cs="Arial"/>
          <w:lang w:val="es-ES"/>
        </w:rPr>
        <w:t>ID: A.2</w:t>
      </w:r>
      <w:r w:rsidR="65BFC26B" w:rsidRPr="154AE69C">
        <w:rPr>
          <w:rFonts w:eastAsia="Arial" w:cs="Arial"/>
          <w:lang w:val="es-ES"/>
        </w:rPr>
        <w:t>++-</w:t>
      </w:r>
    </w:p>
    <w:p w14:paraId="634E7957" w14:textId="65B19041" w:rsidR="7A341A45" w:rsidRDefault="0E6A8B61" w:rsidP="154AE69C">
      <w:pPr>
        <w:pStyle w:val="Prrafodelista"/>
        <w:numPr>
          <w:ilvl w:val="0"/>
          <w:numId w:val="30"/>
        </w:numPr>
        <w:shd w:val="clear" w:color="auto" w:fill="FFFFFF" w:themeFill="background1"/>
        <w:spacing w:after="0"/>
        <w:rPr>
          <w:rFonts w:eastAsia="Arial" w:cs="Arial"/>
          <w:lang w:val="es-ES"/>
        </w:rPr>
      </w:pPr>
      <w:r w:rsidRPr="154AE69C">
        <w:rPr>
          <w:rFonts w:eastAsia="Arial" w:cs="Arial"/>
          <w:lang w:val="es-ES"/>
        </w:rPr>
        <w:t>Tema: Biodiversidad</w:t>
      </w:r>
    </w:p>
    <w:p w14:paraId="2615ECE5" w14:textId="22AE5635" w:rsidR="7A341A45" w:rsidRDefault="0E6A8B61" w:rsidP="154AE69C">
      <w:pPr>
        <w:pStyle w:val="Prrafodelista"/>
        <w:numPr>
          <w:ilvl w:val="0"/>
          <w:numId w:val="30"/>
        </w:numPr>
        <w:shd w:val="clear" w:color="auto" w:fill="FFFFFF" w:themeFill="background1"/>
        <w:spacing w:after="0"/>
        <w:rPr>
          <w:rFonts w:eastAsia="Arial" w:cs="Arial"/>
          <w:lang w:val="es-ES"/>
        </w:rPr>
      </w:pPr>
      <w:r w:rsidRPr="154AE69C">
        <w:rPr>
          <w:rFonts w:eastAsia="Arial" w:cs="Arial"/>
          <w:lang w:val="es-ES"/>
        </w:rPr>
        <w:t>Indicadores: conectividad de tierras naturales</w:t>
      </w:r>
    </w:p>
    <w:p w14:paraId="0E744F7C" w14:textId="454CA4BB" w:rsidR="5F44D2A7" w:rsidRDefault="1E15AA0E" w:rsidP="154AE69C">
      <w:pPr>
        <w:pStyle w:val="Prrafodelista"/>
        <w:numPr>
          <w:ilvl w:val="0"/>
          <w:numId w:val="30"/>
        </w:numPr>
        <w:shd w:val="clear" w:color="auto" w:fill="FFFFFF" w:themeFill="background1"/>
        <w:spacing w:after="0"/>
        <w:rPr>
          <w:rFonts w:eastAsia="Arial" w:cs="Arial"/>
          <w:lang w:val="es-ES"/>
        </w:rPr>
      </w:pPr>
      <w:r w:rsidRPr="154AE69C">
        <w:rPr>
          <w:rFonts w:eastAsia="Arial" w:cs="Arial"/>
          <w:lang w:val="es-ES"/>
        </w:rPr>
        <w:t xml:space="preserve">Observaciones: </w:t>
      </w:r>
      <w:r w:rsidR="00342B47" w:rsidRPr="154AE69C">
        <w:rPr>
          <w:rFonts w:eastAsia="Arial" w:cs="Arial"/>
          <w:lang w:val="es-ES"/>
        </w:rPr>
        <w:t xml:space="preserve">Encontrado en </w:t>
      </w:r>
      <w:proofErr w:type="spellStart"/>
      <w:r w:rsidR="00342B47" w:rsidRPr="154AE69C">
        <w:rPr>
          <w:rFonts w:eastAsia="Arial" w:cs="Arial"/>
          <w:lang w:val="es-ES"/>
        </w:rPr>
        <w:t>imagenes</w:t>
      </w:r>
      <w:proofErr w:type="spellEnd"/>
      <w:r w:rsidR="00342B47" w:rsidRPr="154AE69C">
        <w:rPr>
          <w:rFonts w:eastAsia="Arial" w:cs="Arial"/>
          <w:lang w:val="es-ES"/>
        </w:rPr>
        <w:t xml:space="preserve"> </w:t>
      </w:r>
      <w:proofErr w:type="spellStart"/>
      <w:r w:rsidR="00342B47" w:rsidRPr="154AE69C">
        <w:rPr>
          <w:rFonts w:eastAsia="Arial" w:cs="Arial"/>
          <w:lang w:val="es-ES"/>
        </w:rPr>
        <w:t>Tiff</w:t>
      </w:r>
      <w:proofErr w:type="spellEnd"/>
      <w:r w:rsidR="00342B47" w:rsidRPr="154AE69C">
        <w:rPr>
          <w:rFonts w:eastAsia="Arial" w:cs="Arial"/>
          <w:lang w:val="es-ES"/>
        </w:rPr>
        <w:t xml:space="preserve"> y en Formato </w:t>
      </w:r>
      <w:proofErr w:type="spellStart"/>
      <w:r w:rsidR="00342B47" w:rsidRPr="154AE69C">
        <w:rPr>
          <w:rFonts w:eastAsia="Arial" w:cs="Arial"/>
          <w:lang w:val="es-ES"/>
        </w:rPr>
        <w:t>Earth</w:t>
      </w:r>
      <w:proofErr w:type="spellEnd"/>
      <w:r w:rsidR="00342B47" w:rsidRPr="154AE69C">
        <w:rPr>
          <w:rFonts w:eastAsia="Arial" w:cs="Arial"/>
          <w:lang w:val="es-ES"/>
        </w:rPr>
        <w:t xml:space="preserve"> </w:t>
      </w:r>
      <w:proofErr w:type="spellStart"/>
      <w:r w:rsidR="00342B47" w:rsidRPr="154AE69C">
        <w:rPr>
          <w:rFonts w:eastAsia="Arial" w:cs="Arial"/>
          <w:lang w:val="es-ES"/>
        </w:rPr>
        <w:t>Enginer</w:t>
      </w:r>
      <w:proofErr w:type="spellEnd"/>
    </w:p>
    <w:p w14:paraId="5F621C20" w14:textId="41DBFAD8" w:rsidR="5F44D2A7" w:rsidRDefault="1E15AA0E" w:rsidP="154AE69C">
      <w:pPr>
        <w:pStyle w:val="Prrafodelista"/>
        <w:numPr>
          <w:ilvl w:val="0"/>
          <w:numId w:val="30"/>
        </w:numPr>
        <w:shd w:val="clear" w:color="auto" w:fill="FFFFFF" w:themeFill="background1"/>
        <w:spacing w:after="0"/>
        <w:rPr>
          <w:rFonts w:eastAsia="Arial" w:cs="Arial"/>
          <w:lang w:val="es-ES"/>
        </w:rPr>
      </w:pPr>
      <w:r w:rsidRPr="154AE69C">
        <w:rPr>
          <w:rFonts w:eastAsia="Arial" w:cs="Arial"/>
          <w:lang w:val="es-ES"/>
        </w:rPr>
        <w:t xml:space="preserve">Nota: </w:t>
      </w:r>
      <w:r w:rsidR="17C22EE5" w:rsidRPr="154AE69C">
        <w:rPr>
          <w:rFonts w:eastAsia="Arial" w:cs="Arial"/>
          <w:lang w:val="es-ES"/>
        </w:rPr>
        <w:t xml:space="preserve">Como saber los </w:t>
      </w:r>
      <w:proofErr w:type="spellStart"/>
      <w:proofErr w:type="gramStart"/>
      <w:r w:rsidR="17C22EE5" w:rsidRPr="154AE69C">
        <w:rPr>
          <w:rFonts w:eastAsia="Arial" w:cs="Arial"/>
          <w:lang w:val="es-ES"/>
        </w:rPr>
        <w:t>labels</w:t>
      </w:r>
      <w:proofErr w:type="spellEnd"/>
      <w:r w:rsidR="17C22EE5" w:rsidRPr="154AE69C">
        <w:rPr>
          <w:rFonts w:eastAsia="Arial" w:cs="Arial"/>
          <w:lang w:val="es-ES"/>
        </w:rPr>
        <w:t xml:space="preserve"> .</w:t>
      </w:r>
      <w:proofErr w:type="gramEnd"/>
      <w:r w:rsidR="17C22EE5" w:rsidRPr="154AE69C">
        <w:rPr>
          <w:rFonts w:eastAsia="Arial" w:cs="Arial"/>
          <w:lang w:val="es-ES"/>
        </w:rPr>
        <w:t xml:space="preserve"> Es cobertura y uso de la tierra. Ver B.2</w:t>
      </w:r>
    </w:p>
    <w:p w14:paraId="4E0C8A5C" w14:textId="29063CF8" w:rsidR="5F44D2A7" w:rsidRDefault="1E15AA0E" w:rsidP="154AE69C">
      <w:pPr>
        <w:pStyle w:val="Prrafodelista"/>
        <w:numPr>
          <w:ilvl w:val="0"/>
          <w:numId w:val="30"/>
        </w:numPr>
        <w:shd w:val="clear" w:color="auto" w:fill="FFFFFF" w:themeFill="background1"/>
        <w:spacing w:after="0"/>
        <w:rPr>
          <w:rFonts w:eastAsia="Arial" w:cs="Arial"/>
          <w:lang w:val="es-ES"/>
        </w:rPr>
      </w:pPr>
      <w:r w:rsidRPr="154AE69C">
        <w:rPr>
          <w:rFonts w:eastAsia="Arial" w:cs="Arial"/>
          <w:lang w:val="es-ES"/>
        </w:rPr>
        <w:t xml:space="preserve">Fuente: </w:t>
      </w:r>
      <w:r w:rsidR="54ACF97A" w:rsidRPr="154AE69C">
        <w:rPr>
          <w:rFonts w:eastAsia="Arial" w:cs="Arial"/>
          <w:lang w:val="es-ES"/>
        </w:rPr>
        <w:t xml:space="preserve">UMD GLAD Landsat </w:t>
      </w:r>
      <w:proofErr w:type="spellStart"/>
      <w:r w:rsidR="54ACF97A" w:rsidRPr="154AE69C">
        <w:rPr>
          <w:rFonts w:eastAsia="Arial" w:cs="Arial"/>
          <w:lang w:val="es-ES"/>
        </w:rPr>
        <w:t>Analysis</w:t>
      </w:r>
      <w:proofErr w:type="spellEnd"/>
      <w:r w:rsidR="54ACF97A" w:rsidRPr="154AE69C">
        <w:rPr>
          <w:rFonts w:eastAsia="Arial" w:cs="Arial"/>
          <w:lang w:val="es-ES"/>
        </w:rPr>
        <w:t xml:space="preserve"> </w:t>
      </w:r>
      <w:proofErr w:type="spellStart"/>
      <w:r w:rsidR="54ACF97A" w:rsidRPr="154AE69C">
        <w:rPr>
          <w:rFonts w:eastAsia="Arial" w:cs="Arial"/>
          <w:lang w:val="es-ES"/>
        </w:rPr>
        <w:t>Ready</w:t>
      </w:r>
      <w:proofErr w:type="spellEnd"/>
    </w:p>
    <w:p w14:paraId="01039AD0" w14:textId="5BB58F28" w:rsidR="5F44D2A7" w:rsidRDefault="1E15AA0E" w:rsidP="154AE69C">
      <w:pPr>
        <w:pStyle w:val="Prrafodelista"/>
        <w:numPr>
          <w:ilvl w:val="0"/>
          <w:numId w:val="30"/>
        </w:numPr>
        <w:shd w:val="clear" w:color="auto" w:fill="FFFFFF" w:themeFill="background1"/>
        <w:spacing w:after="0"/>
        <w:rPr>
          <w:rFonts w:eastAsia="Arial" w:cs="Arial"/>
          <w:lang w:val="es-ES"/>
        </w:rPr>
      </w:pPr>
      <w:proofErr w:type="gramStart"/>
      <w:r w:rsidRPr="154AE69C">
        <w:rPr>
          <w:rFonts w:eastAsia="Arial" w:cs="Arial"/>
          <w:lang w:val="es-ES"/>
        </w:rPr>
        <w:lastRenderedPageBreak/>
        <w:t>Link</w:t>
      </w:r>
      <w:proofErr w:type="gramEnd"/>
      <w:r w:rsidRPr="154AE69C">
        <w:rPr>
          <w:rFonts w:eastAsia="Arial" w:cs="Arial"/>
          <w:lang w:val="es-ES"/>
        </w:rPr>
        <w:t xml:space="preserve">: </w:t>
      </w:r>
      <w:hyperlink r:id="rId13">
        <w:r w:rsidR="7190D913" w:rsidRPr="154AE69C">
          <w:rPr>
            <w:rStyle w:val="Hipervnculo"/>
            <w:rFonts w:eastAsia="Arial" w:cs="Arial"/>
            <w:color w:val="467886"/>
            <w:lang w:val="es-ES"/>
          </w:rPr>
          <w:t>https://www.frontiersin.org/articles/10.3389/frsen.2022.856903/full</w:t>
        </w:r>
      </w:hyperlink>
    </w:p>
    <w:p w14:paraId="716AC52A" w14:textId="670137EB" w:rsidR="5F44D2A7" w:rsidRDefault="1E15AA0E" w:rsidP="154AE69C">
      <w:pPr>
        <w:pStyle w:val="Prrafodelista"/>
        <w:numPr>
          <w:ilvl w:val="0"/>
          <w:numId w:val="30"/>
        </w:numPr>
        <w:shd w:val="clear" w:color="auto" w:fill="FFFFFF" w:themeFill="background1"/>
        <w:spacing w:after="0"/>
        <w:rPr>
          <w:rFonts w:eastAsia="Arial" w:cs="Arial"/>
          <w:lang w:val="es-ES"/>
        </w:rPr>
      </w:pPr>
      <w:r w:rsidRPr="154AE69C">
        <w:rPr>
          <w:rFonts w:eastAsia="Arial" w:cs="Arial"/>
          <w:lang w:val="es-ES"/>
        </w:rPr>
        <w:t>descarga Si: Sí</w:t>
      </w:r>
    </w:p>
    <w:p w14:paraId="48B5467F" w14:textId="08AC9E38" w:rsidR="5F44D2A7" w:rsidRDefault="1E15AA0E" w:rsidP="154AE69C">
      <w:pPr>
        <w:pStyle w:val="Prrafodelista"/>
        <w:numPr>
          <w:ilvl w:val="0"/>
          <w:numId w:val="30"/>
        </w:numPr>
        <w:shd w:val="clear" w:color="auto" w:fill="FFFFFF" w:themeFill="background1"/>
        <w:spacing w:after="0"/>
        <w:rPr>
          <w:rFonts w:eastAsia="Arial" w:cs="Arial"/>
          <w:lang w:val="en-US"/>
        </w:rPr>
      </w:pPr>
      <w:r w:rsidRPr="154AE69C">
        <w:rPr>
          <w:rFonts w:eastAsia="Arial" w:cs="Arial"/>
          <w:lang w:val="en-US"/>
        </w:rPr>
        <w:t xml:space="preserve">Web de </w:t>
      </w:r>
      <w:proofErr w:type="spellStart"/>
      <w:r w:rsidRPr="154AE69C">
        <w:rPr>
          <w:rFonts w:eastAsia="Arial" w:cs="Arial"/>
          <w:lang w:val="en-US"/>
        </w:rPr>
        <w:t>descarga</w:t>
      </w:r>
      <w:proofErr w:type="spellEnd"/>
      <w:r w:rsidRPr="154AE69C">
        <w:rPr>
          <w:rFonts w:eastAsia="Arial" w:cs="Arial"/>
          <w:lang w:val="en-US"/>
        </w:rPr>
        <w:t xml:space="preserve">: </w:t>
      </w:r>
      <w:hyperlink r:id="rId14">
        <w:r w:rsidR="3E215587" w:rsidRPr="154AE69C">
          <w:rPr>
            <w:rStyle w:val="Hipervnculo"/>
            <w:rFonts w:eastAsia="Arial" w:cs="Arial"/>
            <w:color w:val="1155CC"/>
            <w:lang w:val="en-US"/>
          </w:rPr>
          <w:t>Global Land Cover and Land Use 2000 and 2020 Data Download</w:t>
        </w:r>
      </w:hyperlink>
    </w:p>
    <w:p w14:paraId="492DB35A" w14:textId="47FFE6C1" w:rsidR="5F44D2A7" w:rsidRDefault="6FD4C079" w:rsidP="154AE69C">
      <w:pPr>
        <w:pStyle w:val="Prrafodelista"/>
        <w:numPr>
          <w:ilvl w:val="0"/>
          <w:numId w:val="30"/>
        </w:numPr>
        <w:shd w:val="clear" w:color="auto" w:fill="FFFFFF" w:themeFill="background1"/>
        <w:spacing w:after="0"/>
        <w:rPr>
          <w:rFonts w:eastAsia="Arial" w:cs="Arial"/>
          <w:lang w:val="es-ES"/>
        </w:rPr>
      </w:pPr>
      <w:proofErr w:type="spellStart"/>
      <w:r w:rsidRPr="154AE69C">
        <w:rPr>
          <w:rFonts w:eastAsia="Arial" w:cs="Arial"/>
          <w:lang w:val="es-ES"/>
        </w:rPr>
        <w:t>Formato:</w:t>
      </w:r>
      <w:r w:rsidR="14D4183A" w:rsidRPr="154AE69C">
        <w:rPr>
          <w:rFonts w:eastAsia="Arial" w:cs="Arial"/>
          <w:lang w:val="es-ES"/>
        </w:rPr>
        <w:t>TIFF</w:t>
      </w:r>
      <w:proofErr w:type="spellEnd"/>
    </w:p>
    <w:p w14:paraId="361E2530" w14:textId="75C4AC66" w:rsidR="5F44D2A7" w:rsidRDefault="1E15AA0E" w:rsidP="154AE69C">
      <w:pPr>
        <w:pStyle w:val="Prrafodelista"/>
        <w:numPr>
          <w:ilvl w:val="0"/>
          <w:numId w:val="30"/>
        </w:numPr>
        <w:shd w:val="clear" w:color="auto" w:fill="FFFFFF" w:themeFill="background1"/>
        <w:spacing w:after="0"/>
        <w:rPr>
          <w:lang w:val="es-ES"/>
        </w:rPr>
      </w:pPr>
      <w:r w:rsidRPr="154AE69C">
        <w:rPr>
          <w:rFonts w:eastAsia="Arial" w:cs="Arial"/>
          <w:lang w:val="es-ES"/>
        </w:rPr>
        <w:t xml:space="preserve">Año / Años del Dato: </w:t>
      </w:r>
      <w:r w:rsidR="31FF9815" w:rsidRPr="154AE69C">
        <w:rPr>
          <w:rFonts w:eastAsia="Arial" w:cs="Arial"/>
          <w:lang w:val="es-ES"/>
        </w:rPr>
        <w:t>2020-2021</w:t>
      </w:r>
    </w:p>
    <w:p w14:paraId="5D29144A" w14:textId="76CFE2E9" w:rsidR="5F44D2A7" w:rsidRDefault="6FD4C079" w:rsidP="154AE69C">
      <w:pPr>
        <w:pStyle w:val="Prrafodelista"/>
        <w:numPr>
          <w:ilvl w:val="0"/>
          <w:numId w:val="30"/>
        </w:numPr>
        <w:shd w:val="clear" w:color="auto" w:fill="FFFFFF" w:themeFill="background1"/>
        <w:spacing w:after="0"/>
        <w:rPr>
          <w:rFonts w:eastAsia="Arial" w:cs="Arial"/>
          <w:lang w:val="es-ES"/>
        </w:rPr>
      </w:pPr>
      <w:r w:rsidRPr="154AE69C">
        <w:rPr>
          <w:rFonts w:eastAsia="Arial" w:cs="Arial"/>
          <w:lang w:val="es-ES"/>
        </w:rPr>
        <w:t xml:space="preserve">Dato Global / Regional / Local: </w:t>
      </w:r>
      <w:r w:rsidR="4885D1E2" w:rsidRPr="154AE69C">
        <w:rPr>
          <w:rFonts w:eastAsia="Arial" w:cs="Arial"/>
          <w:lang w:val="es-ES"/>
        </w:rPr>
        <w:t>Global</w:t>
      </w:r>
    </w:p>
    <w:p w14:paraId="136C0BF7" w14:textId="54068DC1" w:rsidR="3AEE03E7" w:rsidRDefault="0B4460D9" w:rsidP="4D553153">
      <w:pPr>
        <w:spacing w:before="240" w:after="240" w:line="279" w:lineRule="auto"/>
        <w:rPr>
          <w:rFonts w:eastAsia="Arial" w:cs="Arial"/>
          <w:lang w:val="es-ES"/>
        </w:rPr>
      </w:pPr>
      <w:r w:rsidRPr="4D553153">
        <w:rPr>
          <w:rFonts w:eastAsia="Arial" w:cs="Arial"/>
          <w:lang w:val="es-ES"/>
        </w:rPr>
        <w:t>Esto proporciona una estructura clara y organizada para gestionar datos ambientales y de biodiversidad, facilitando su análisis y consulta.</w:t>
      </w:r>
    </w:p>
    <w:p w14:paraId="148EA92E" w14:textId="6D468892" w:rsidR="3AEE03E7" w:rsidRDefault="24EE8866" w:rsidP="0396289B">
      <w:pPr>
        <w:spacing w:before="240" w:after="240" w:line="279" w:lineRule="auto"/>
        <w:rPr>
          <w:rFonts w:eastAsia="Arial" w:cs="Arial"/>
          <w:lang w:val="es-ES"/>
        </w:rPr>
      </w:pPr>
      <w:r w:rsidRPr="6601AD93">
        <w:rPr>
          <w:rFonts w:eastAsia="Arial" w:cs="Arial"/>
          <w:lang w:val="es-ES"/>
        </w:rPr>
        <w:t>La tabla es una estructura para organizar datos relacionados con diferentes aspectos ambientales y de biodiversidad, donde cada registro está etiquetado con un código y clasificado bajo temas específicos.</w:t>
      </w:r>
    </w:p>
    <w:p w14:paraId="6F6EF966" w14:textId="71AC00D6" w:rsidR="6E4A456C" w:rsidRDefault="6E4A456C" w:rsidP="0396289B">
      <w:pPr>
        <w:rPr>
          <w:b/>
          <w:bCs/>
        </w:rPr>
      </w:pPr>
      <w:r w:rsidRPr="0396289B">
        <w:rPr>
          <w:b/>
          <w:bCs/>
        </w:rPr>
        <w:t>Resultados</w:t>
      </w:r>
    </w:p>
    <w:p w14:paraId="676FC923" w14:textId="76CBB421" w:rsidR="68B1F4EB" w:rsidRDefault="7D6AF2A9" w:rsidP="0396289B">
      <w:pPr>
        <w:rPr>
          <w:lang w:val="es-ES"/>
        </w:rPr>
      </w:pPr>
      <w:r w:rsidRPr="4D553153">
        <w:rPr>
          <w:lang w:val="es-ES"/>
        </w:rPr>
        <w:t xml:space="preserve">La </w:t>
      </w:r>
      <w:r w:rsidR="0828696C" w:rsidRPr="4D553153">
        <w:rPr>
          <w:lang w:val="es-ES"/>
        </w:rPr>
        <w:t>organización</w:t>
      </w:r>
      <w:r w:rsidRPr="4D553153">
        <w:rPr>
          <w:lang w:val="es-ES"/>
        </w:rPr>
        <w:t xml:space="preserve"> de los datos mediante la tabla facilito la </w:t>
      </w:r>
      <w:r w:rsidR="34D35B2D" w:rsidRPr="4D553153">
        <w:rPr>
          <w:lang w:val="es-ES"/>
        </w:rPr>
        <w:t>vinculación</w:t>
      </w:r>
      <w:r w:rsidRPr="4D553153">
        <w:rPr>
          <w:lang w:val="es-ES"/>
        </w:rPr>
        <w:t xml:space="preserve"> con los diferentes aspectos </w:t>
      </w:r>
      <w:r w:rsidR="1E349BB7" w:rsidRPr="4D553153">
        <w:rPr>
          <w:lang w:val="es-ES"/>
        </w:rPr>
        <w:t>ambientales m</w:t>
      </w:r>
      <w:r w:rsidR="2D4BC7C7" w:rsidRPr="4D553153">
        <w:rPr>
          <w:lang w:val="es-ES"/>
        </w:rPr>
        <w:t>e</w:t>
      </w:r>
      <w:r w:rsidR="1E349BB7" w:rsidRPr="4D553153">
        <w:rPr>
          <w:lang w:val="es-ES"/>
        </w:rPr>
        <w:t>diante un registro etiquetado</w:t>
      </w:r>
      <w:r w:rsidR="0D507F49" w:rsidRPr="4D553153">
        <w:rPr>
          <w:lang w:val="es-ES"/>
        </w:rPr>
        <w:t xml:space="preserve"> </w:t>
      </w:r>
      <w:r w:rsidR="5439197C" w:rsidRPr="4D553153">
        <w:rPr>
          <w:lang w:val="es-ES"/>
        </w:rPr>
        <w:t>(</w:t>
      </w:r>
      <w:r w:rsidR="0D507F49" w:rsidRPr="4D553153">
        <w:rPr>
          <w:lang w:val="es-ES"/>
        </w:rPr>
        <w:t>Figura</w:t>
      </w:r>
      <w:r w:rsidR="324CE894" w:rsidRPr="4D553153">
        <w:rPr>
          <w:lang w:val="es-ES"/>
        </w:rPr>
        <w:t xml:space="preserve"> 4)</w:t>
      </w:r>
      <w:r w:rsidR="78C84843" w:rsidRPr="4D553153">
        <w:rPr>
          <w:lang w:val="es-ES"/>
        </w:rPr>
        <w:t xml:space="preserve">. </w:t>
      </w:r>
      <w:r w:rsidR="0D507F49" w:rsidRPr="4D553153">
        <w:rPr>
          <w:lang w:val="es-ES"/>
        </w:rPr>
        <w:t xml:space="preserve"> A </w:t>
      </w:r>
      <w:r w:rsidR="4888B237" w:rsidRPr="4D553153">
        <w:rPr>
          <w:lang w:val="es-ES"/>
        </w:rPr>
        <w:t>continuación,</w:t>
      </w:r>
      <w:r w:rsidR="0D507F49" w:rsidRPr="4D553153">
        <w:rPr>
          <w:lang w:val="es-ES"/>
        </w:rPr>
        <w:t xml:space="preserve"> se describen las variantes de descarga.</w:t>
      </w:r>
    </w:p>
    <w:p w14:paraId="530CD2CF" w14:textId="75A51158" w:rsidR="68B1F4EB" w:rsidRDefault="37855E41" w:rsidP="4D553153">
      <w:pPr>
        <w:rPr>
          <w:b/>
          <w:bCs/>
          <w:i/>
          <w:iCs/>
          <w:lang w:val="es-ES"/>
        </w:rPr>
      </w:pPr>
      <w:r w:rsidRPr="4D553153">
        <w:rPr>
          <w:b/>
          <w:bCs/>
          <w:i/>
          <w:iCs/>
          <w:lang w:val="es-ES"/>
        </w:rPr>
        <w:t xml:space="preserve">Figura </w:t>
      </w:r>
      <w:r w:rsidR="10A3DA54" w:rsidRPr="4D553153">
        <w:rPr>
          <w:b/>
          <w:bCs/>
          <w:i/>
          <w:iCs/>
          <w:lang w:val="es-ES"/>
        </w:rPr>
        <w:t>4</w:t>
      </w:r>
      <w:r w:rsidRPr="4D553153">
        <w:rPr>
          <w:b/>
          <w:bCs/>
          <w:i/>
          <w:iCs/>
          <w:lang w:val="es-ES"/>
        </w:rPr>
        <w:t>: Tabla</w:t>
      </w:r>
      <w:r w:rsidR="25BAAED0" w:rsidRPr="4D553153">
        <w:rPr>
          <w:b/>
          <w:bCs/>
          <w:i/>
          <w:iCs/>
          <w:lang w:val="es-ES"/>
        </w:rPr>
        <w:t xml:space="preserve"> Resultante</w:t>
      </w:r>
    </w:p>
    <w:p w14:paraId="3DF909F5" w14:textId="22BDC965" w:rsidR="68B1F4EB" w:rsidRDefault="59021F52" w:rsidP="0396289B">
      <w:r>
        <w:rPr>
          <w:noProof/>
        </w:rPr>
        <w:lastRenderedPageBreak/>
        <w:drawing>
          <wp:inline distT="0" distB="0" distL="0" distR="0" wp14:anchorId="14E3EC72" wp14:editId="28629AC7">
            <wp:extent cx="5954952" cy="5495926"/>
            <wp:effectExtent l="0" t="0" r="0" b="0"/>
            <wp:docPr id="1537593421" name="Picture 1537593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email">
                      <a:extLst>
                        <a:ext uri="{28A0092B-C50C-407E-A947-70E740481C1C}">
                          <a14:useLocalDpi xmlns:a14="http://schemas.microsoft.com/office/drawing/2010/main"/>
                        </a:ext>
                      </a:extLst>
                    </a:blip>
                    <a:stretch>
                      <a:fillRect/>
                    </a:stretch>
                  </pic:blipFill>
                  <pic:spPr>
                    <a:xfrm>
                      <a:off x="0" y="0"/>
                      <a:ext cx="5954952" cy="5495926"/>
                    </a:xfrm>
                    <a:prstGeom prst="rect">
                      <a:avLst/>
                    </a:prstGeom>
                  </pic:spPr>
                </pic:pic>
              </a:graphicData>
            </a:graphic>
          </wp:inline>
        </w:drawing>
      </w:r>
    </w:p>
    <w:p w14:paraId="4AA72925" w14:textId="0C258FD9" w:rsidR="68B1F4EB" w:rsidRDefault="2E38D5B7" w:rsidP="0396289B">
      <w:r>
        <w:rPr>
          <w:noProof/>
        </w:rPr>
        <w:drawing>
          <wp:inline distT="0" distB="0" distL="0" distR="0" wp14:anchorId="0C8FD83D" wp14:editId="1C6B4AB0">
            <wp:extent cx="5964382" cy="2429934"/>
            <wp:effectExtent l="0" t="0" r="0" b="0"/>
            <wp:docPr id="627274421" name="Picture 62727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email">
                      <a:extLst>
                        <a:ext uri="{28A0092B-C50C-407E-A947-70E740481C1C}">
                          <a14:useLocalDpi xmlns:a14="http://schemas.microsoft.com/office/drawing/2010/main"/>
                        </a:ext>
                      </a:extLst>
                    </a:blip>
                    <a:stretch>
                      <a:fillRect/>
                    </a:stretch>
                  </pic:blipFill>
                  <pic:spPr>
                    <a:xfrm>
                      <a:off x="0" y="0"/>
                      <a:ext cx="5964382" cy="2429934"/>
                    </a:xfrm>
                    <a:prstGeom prst="rect">
                      <a:avLst/>
                    </a:prstGeom>
                  </pic:spPr>
                </pic:pic>
              </a:graphicData>
            </a:graphic>
          </wp:inline>
        </w:drawing>
      </w:r>
    </w:p>
    <w:p w14:paraId="4BC9FB54" w14:textId="57CB45BF" w:rsidR="448545F4" w:rsidRDefault="448545F4" w:rsidP="6601AD93">
      <w:pPr>
        <w:spacing w:after="160" w:line="279" w:lineRule="auto"/>
        <w:rPr>
          <w:lang w:val="es-ES"/>
        </w:rPr>
      </w:pPr>
      <w:r w:rsidRPr="6601AD93">
        <w:rPr>
          <w:lang w:val="es-ES"/>
        </w:rPr>
        <w:t>Fuente: Elaboración propia</w:t>
      </w:r>
    </w:p>
    <w:p w14:paraId="46BCF629" w14:textId="438886B9" w:rsidR="7E2DB73B" w:rsidRDefault="2234BBCA" w:rsidP="6601AD93">
      <w:pPr>
        <w:spacing w:after="160" w:line="279" w:lineRule="auto"/>
        <w:rPr>
          <w:rFonts w:ascii="Open Sans" w:eastAsia="Open Sans" w:hAnsi="Open Sans" w:cs="Open Sans"/>
          <w:i/>
          <w:iCs/>
          <w:color w:val="000000" w:themeColor="text1"/>
          <w:lang w:val="es-ES"/>
        </w:rPr>
      </w:pPr>
      <w:r w:rsidRPr="6601AD93">
        <w:rPr>
          <w:i/>
          <w:iCs/>
          <w:lang w:val="es-ES"/>
        </w:rPr>
        <w:lastRenderedPageBreak/>
        <w:t>Descarga</w:t>
      </w:r>
      <w:r w:rsidR="1E2BF191" w:rsidRPr="6601AD93">
        <w:rPr>
          <w:i/>
          <w:iCs/>
          <w:lang w:val="es-ES"/>
        </w:rPr>
        <w:t xml:space="preserve"> archivos</w:t>
      </w:r>
      <w:r w:rsidRPr="6601AD93">
        <w:rPr>
          <w:i/>
          <w:iCs/>
          <w:lang w:val="es-ES"/>
        </w:rPr>
        <w:t xml:space="preserve"> </w:t>
      </w:r>
      <w:proofErr w:type="spellStart"/>
      <w:r w:rsidRPr="6601AD93">
        <w:rPr>
          <w:i/>
          <w:iCs/>
          <w:lang w:val="es-ES"/>
        </w:rPr>
        <w:t>raster</w:t>
      </w:r>
      <w:proofErr w:type="spellEnd"/>
      <w:r w:rsidRPr="6601AD93">
        <w:rPr>
          <w:i/>
          <w:iCs/>
          <w:lang w:val="es-ES"/>
        </w:rPr>
        <w:t xml:space="preserve"> </w:t>
      </w:r>
      <w:r w:rsidR="02D989DF" w:rsidRPr="6601AD93">
        <w:rPr>
          <w:i/>
          <w:iCs/>
          <w:lang w:val="es-ES"/>
        </w:rPr>
        <w:t>en formato</w:t>
      </w:r>
      <w:r w:rsidRPr="6601AD93">
        <w:rPr>
          <w:i/>
          <w:iCs/>
          <w:lang w:val="es-ES"/>
        </w:rPr>
        <w:t xml:space="preserve"> </w:t>
      </w:r>
      <w:proofErr w:type="spellStart"/>
      <w:r w:rsidRPr="6601AD93">
        <w:rPr>
          <w:i/>
          <w:iCs/>
          <w:lang w:val="es-ES"/>
        </w:rPr>
        <w:t>tif</w:t>
      </w:r>
      <w:proofErr w:type="spellEnd"/>
      <w:r w:rsidR="0E596129" w:rsidRPr="6601AD93">
        <w:rPr>
          <w:rFonts w:ascii="Open Sans" w:eastAsia="Open Sans" w:hAnsi="Open Sans" w:cs="Open Sans"/>
          <w:i/>
          <w:iCs/>
          <w:color w:val="000000" w:themeColor="text1"/>
          <w:lang w:val="es-ES"/>
        </w:rPr>
        <w:t xml:space="preserve"> </w:t>
      </w:r>
    </w:p>
    <w:p w14:paraId="4346037A" w14:textId="6042DF9C" w:rsidR="389FF81D" w:rsidRDefault="389FF81D" w:rsidP="3AEE03E7">
      <w:pPr>
        <w:spacing w:before="240" w:after="240"/>
        <w:rPr>
          <w:rFonts w:eastAsia="Arial" w:cs="Arial"/>
          <w:lang w:val="es-ES"/>
        </w:rPr>
      </w:pPr>
      <w:r w:rsidRPr="3AEE03E7">
        <w:rPr>
          <w:rFonts w:eastAsia="Arial" w:cs="Arial"/>
          <w:lang w:val="es-ES"/>
        </w:rPr>
        <w:t xml:space="preserve">Los datos ofrecidos por GLAD Global </w:t>
      </w:r>
      <w:proofErr w:type="spellStart"/>
      <w:r w:rsidRPr="3AEE03E7">
        <w:rPr>
          <w:rFonts w:eastAsia="Arial" w:cs="Arial"/>
          <w:lang w:val="es-ES"/>
        </w:rPr>
        <w:t>Land</w:t>
      </w:r>
      <w:proofErr w:type="spellEnd"/>
      <w:r w:rsidRPr="3AEE03E7">
        <w:rPr>
          <w:rFonts w:eastAsia="Arial" w:cs="Arial"/>
          <w:lang w:val="es-ES"/>
        </w:rPr>
        <w:t xml:space="preserve"> </w:t>
      </w:r>
      <w:proofErr w:type="spellStart"/>
      <w:r w:rsidRPr="3AEE03E7">
        <w:rPr>
          <w:rFonts w:eastAsia="Arial" w:cs="Arial"/>
          <w:lang w:val="es-ES"/>
        </w:rPr>
        <w:t>Cover</w:t>
      </w:r>
      <w:proofErr w:type="spellEnd"/>
      <w:r w:rsidRPr="3AEE03E7">
        <w:rPr>
          <w:rFonts w:eastAsia="Arial" w:cs="Arial"/>
          <w:lang w:val="es-ES"/>
        </w:rPr>
        <w:t xml:space="preserve"> and </w:t>
      </w:r>
      <w:proofErr w:type="spellStart"/>
      <w:r w:rsidRPr="3AEE03E7">
        <w:rPr>
          <w:rFonts w:eastAsia="Arial" w:cs="Arial"/>
          <w:lang w:val="es-ES"/>
        </w:rPr>
        <w:t>Land</w:t>
      </w:r>
      <w:proofErr w:type="spellEnd"/>
      <w:r w:rsidRPr="3AEE03E7">
        <w:rPr>
          <w:rFonts w:eastAsia="Arial" w:cs="Arial"/>
          <w:lang w:val="es-ES"/>
        </w:rPr>
        <w:t xml:space="preserve"> Use Change proporcionan una cuantificación detallada de los cambios en la cobertura y el uso del suelo desde el año 2000 hasta 2020. Estos datos se derivan del análisis de datos Landsat preparados para su análisis, utilizando técnicas avanzadas de aprendizaje automático calibradas regionalmente. Cada producto temático ha sido validado independientemente mediante muestreo estadístico.</w:t>
      </w:r>
    </w:p>
    <w:p w14:paraId="308F4BAD" w14:textId="210FEC7A" w:rsidR="389FF81D" w:rsidRDefault="389FF81D" w:rsidP="3AEE03E7">
      <w:pPr>
        <w:spacing w:before="240" w:after="240"/>
        <w:rPr>
          <w:rFonts w:eastAsia="Arial" w:cs="Arial"/>
          <w:lang w:val="es-ES"/>
        </w:rPr>
      </w:pPr>
      <w:r w:rsidRPr="3AEE03E7">
        <w:rPr>
          <w:rFonts w:eastAsia="Arial" w:cs="Arial"/>
          <w:lang w:val="es-ES"/>
        </w:rPr>
        <w:t xml:space="preserve">El conjunto de datos está disponible en línea de forma gratuita y sin restricciones para su redistribución o uso posterior, siempre y cuando se proporcione la atribución adecuada según la Licencia de atribución Creative </w:t>
      </w:r>
      <w:proofErr w:type="spellStart"/>
      <w:r w:rsidRPr="3AEE03E7">
        <w:rPr>
          <w:rFonts w:eastAsia="Arial" w:cs="Arial"/>
          <w:lang w:val="es-ES"/>
        </w:rPr>
        <w:t>Commons</w:t>
      </w:r>
      <w:proofErr w:type="spellEnd"/>
      <w:r w:rsidRPr="3AEE03E7">
        <w:rPr>
          <w:rFonts w:eastAsia="Arial" w:cs="Arial"/>
          <w:lang w:val="es-ES"/>
        </w:rPr>
        <w:t xml:space="preserve"> (CC BY).</w:t>
      </w:r>
    </w:p>
    <w:p w14:paraId="45C06D37" w14:textId="05ACCFAC" w:rsidR="389FF81D" w:rsidRDefault="5E5E8561" w:rsidP="6601AD93">
      <w:pPr>
        <w:pStyle w:val="Ttulo3"/>
        <w:spacing w:before="281" w:after="281"/>
        <w:rPr>
          <w:rFonts w:ascii="Arial" w:eastAsia="Arial" w:hAnsi="Arial" w:cs="Arial"/>
          <w:b w:val="0"/>
          <w:bCs w:val="0"/>
          <w:sz w:val="24"/>
          <w:szCs w:val="24"/>
        </w:rPr>
      </w:pPr>
      <w:r w:rsidRPr="6601AD93">
        <w:rPr>
          <w:rFonts w:ascii="Arial" w:eastAsia="Arial" w:hAnsi="Arial" w:cs="Arial"/>
          <w:b w:val="0"/>
          <w:bCs w:val="0"/>
          <w:sz w:val="24"/>
          <w:szCs w:val="24"/>
        </w:rPr>
        <w:t>Detalles clave del conjunto de datos:</w:t>
      </w:r>
    </w:p>
    <w:p w14:paraId="63CE13B3" w14:textId="3B095F66" w:rsidR="389FF81D" w:rsidRDefault="5E5E8561" w:rsidP="6601AD93">
      <w:pPr>
        <w:pStyle w:val="Prrafodelista"/>
        <w:numPr>
          <w:ilvl w:val="0"/>
          <w:numId w:val="29"/>
        </w:numPr>
        <w:spacing w:before="240" w:after="240"/>
        <w:rPr>
          <w:rFonts w:eastAsia="Arial" w:cs="Arial"/>
          <w:lang w:val="es-ES"/>
        </w:rPr>
      </w:pPr>
      <w:r w:rsidRPr="6601AD93">
        <w:rPr>
          <w:rFonts w:eastAsia="Arial" w:cs="Arial"/>
          <w:lang w:val="es-ES"/>
        </w:rPr>
        <w:t>Resolución y formato: Los datos tienen una resolución espacial de 30 metros y están disponibles en archivos TIFF de 8 bits sin firmar.</w:t>
      </w:r>
    </w:p>
    <w:p w14:paraId="426B9914" w14:textId="5C53ACAF" w:rsidR="389FF81D" w:rsidRDefault="5E5E8561" w:rsidP="6601AD93">
      <w:pPr>
        <w:pStyle w:val="Prrafodelista"/>
        <w:numPr>
          <w:ilvl w:val="0"/>
          <w:numId w:val="29"/>
        </w:numPr>
        <w:spacing w:before="240" w:after="240"/>
        <w:rPr>
          <w:rFonts w:eastAsia="Arial" w:cs="Arial"/>
          <w:lang w:val="es-ES"/>
        </w:rPr>
      </w:pPr>
      <w:r w:rsidRPr="6601AD93">
        <w:rPr>
          <w:rFonts w:eastAsia="Arial" w:cs="Arial"/>
          <w:lang w:val="es-ES"/>
        </w:rPr>
        <w:t>Disponibilidad temporal: Los mapas están disponibles para los años 2000, 2005, 2010, 2015 y 2020, así como un mapa de cambio neto de cobertura y uso del suelo entre 2000 y 2020.</w:t>
      </w:r>
    </w:p>
    <w:p w14:paraId="29CC36E0" w14:textId="63BE47B3" w:rsidR="389FF81D" w:rsidRDefault="5E5E8561" w:rsidP="6601AD93">
      <w:pPr>
        <w:pStyle w:val="Prrafodelista"/>
        <w:numPr>
          <w:ilvl w:val="0"/>
          <w:numId w:val="29"/>
        </w:numPr>
        <w:spacing w:before="240" w:after="240"/>
        <w:rPr>
          <w:rFonts w:eastAsia="Arial" w:cs="Arial"/>
          <w:lang w:val="es-ES"/>
        </w:rPr>
      </w:pPr>
      <w:r w:rsidRPr="6601AD93">
        <w:rPr>
          <w:rFonts w:eastAsia="Arial" w:cs="Arial"/>
          <w:lang w:val="es-ES"/>
        </w:rPr>
        <w:t>Capas temáticas: Incluyen medidas de suelo desnudo, altura de árboles, porcentaje de agua estacional, etiquetas de nieve/hielo permanente, áreas edificadas y tierras de cultivo.</w:t>
      </w:r>
    </w:p>
    <w:p w14:paraId="306A42A2" w14:textId="7056B04C" w:rsidR="389FF81D" w:rsidRDefault="5E5E8561" w:rsidP="6601AD93">
      <w:pPr>
        <w:pStyle w:val="Prrafodelista"/>
        <w:numPr>
          <w:ilvl w:val="0"/>
          <w:numId w:val="29"/>
        </w:numPr>
        <w:spacing w:before="240" w:after="240"/>
        <w:rPr>
          <w:rFonts w:eastAsia="Arial" w:cs="Arial"/>
          <w:lang w:val="es-ES"/>
        </w:rPr>
      </w:pPr>
      <w:r w:rsidRPr="6601AD93">
        <w:rPr>
          <w:rFonts w:eastAsia="Arial" w:cs="Arial"/>
          <w:lang w:val="es-ES"/>
        </w:rPr>
        <w:t>Organización del conjunto de datos: Está dividido en mosaicos de 10x10 grados, cada uno con dos archivos por mosaico que contienen los datos correspondientes a cada año mencionado y al cambio neto entre 2000 y 2020.</w:t>
      </w:r>
    </w:p>
    <w:p w14:paraId="6EA8BE48" w14:textId="162861F7" w:rsidR="141D57DA" w:rsidRDefault="141D57DA" w:rsidP="4D553153">
      <w:pPr>
        <w:pStyle w:val="Prrafodelista"/>
        <w:numPr>
          <w:ilvl w:val="0"/>
          <w:numId w:val="29"/>
        </w:numPr>
        <w:spacing w:before="240" w:after="240"/>
        <w:rPr>
          <w:rFonts w:eastAsia="Arial" w:cs="Arial"/>
          <w:lang w:val="es-ES"/>
        </w:rPr>
      </w:pPr>
      <w:r w:rsidRPr="4D553153">
        <w:rPr>
          <w:rFonts w:eastAsia="Arial" w:cs="Arial"/>
          <w:lang w:val="es-ES"/>
        </w:rPr>
        <w:t xml:space="preserve">Acceso y descarga: Se puede acceder a los datos descargando gránulos individuales de 10x10 grados desde la página web del proyecto GLAD. Cada gránulo tiene </w:t>
      </w:r>
      <w:proofErr w:type="spellStart"/>
      <w:r w:rsidRPr="4D553153">
        <w:rPr>
          <w:rFonts w:eastAsia="Arial" w:cs="Arial"/>
          <w:lang w:val="es-ES"/>
        </w:rPr>
        <w:t>URLs</w:t>
      </w:r>
      <w:proofErr w:type="spellEnd"/>
      <w:r w:rsidRPr="4D553153">
        <w:rPr>
          <w:rFonts w:eastAsia="Arial" w:cs="Arial"/>
          <w:lang w:val="es-ES"/>
        </w:rPr>
        <w:t xml:space="preserve"> específicas que facilitan la descarga de los archivos TIFF correspondientes a cada año y al cambio neto</w:t>
      </w:r>
      <w:r w:rsidR="3AEB40C4" w:rsidRPr="4D553153">
        <w:rPr>
          <w:rFonts w:eastAsia="Arial" w:cs="Arial"/>
          <w:lang w:val="es-ES"/>
        </w:rPr>
        <w:t>.</w:t>
      </w:r>
    </w:p>
    <w:p w14:paraId="1BF24669" w14:textId="73D36048" w:rsidR="389FF81D" w:rsidRDefault="141D57DA" w:rsidP="4D553153">
      <w:pPr>
        <w:pStyle w:val="Prrafodelista"/>
        <w:numPr>
          <w:ilvl w:val="0"/>
          <w:numId w:val="29"/>
        </w:numPr>
        <w:spacing w:before="240" w:after="240"/>
        <w:rPr>
          <w:rFonts w:eastAsia="Arial" w:cs="Arial"/>
          <w:lang w:val="es-ES"/>
        </w:rPr>
      </w:pPr>
      <w:r w:rsidRPr="4D553153">
        <w:rPr>
          <w:rFonts w:eastAsia="Arial" w:cs="Arial"/>
          <w:lang w:val="es-ES"/>
        </w:rPr>
        <w:t xml:space="preserve">Uso en análisis: Además de la descarga, los datos también pueden analizarse directamente en Google </w:t>
      </w:r>
      <w:proofErr w:type="spellStart"/>
      <w:r w:rsidRPr="4D553153">
        <w:rPr>
          <w:rFonts w:eastAsia="Arial" w:cs="Arial"/>
          <w:lang w:val="es-ES"/>
        </w:rPr>
        <w:t>Earth</w:t>
      </w:r>
      <w:proofErr w:type="spellEnd"/>
      <w:r w:rsidRPr="4D553153">
        <w:rPr>
          <w:rFonts w:eastAsia="Arial" w:cs="Arial"/>
          <w:lang w:val="es-ES"/>
        </w:rPr>
        <w:t xml:space="preserve"> </w:t>
      </w:r>
      <w:proofErr w:type="spellStart"/>
      <w:r w:rsidRPr="4D553153">
        <w:rPr>
          <w:rFonts w:eastAsia="Arial" w:cs="Arial"/>
          <w:lang w:val="es-ES"/>
        </w:rPr>
        <w:t>Engine</w:t>
      </w:r>
      <w:proofErr w:type="spellEnd"/>
      <w:r w:rsidRPr="4D553153">
        <w:rPr>
          <w:rFonts w:eastAsia="Arial" w:cs="Arial"/>
          <w:lang w:val="es-ES"/>
        </w:rPr>
        <w:t xml:space="preserve"> para visualizaciones y análisis avanzados</w:t>
      </w:r>
      <w:r w:rsidR="7C284742" w:rsidRPr="4D553153">
        <w:rPr>
          <w:rFonts w:eastAsia="Arial" w:cs="Arial"/>
          <w:lang w:val="es-ES"/>
        </w:rPr>
        <w:t xml:space="preserve"> (Figura </w:t>
      </w:r>
      <w:r w:rsidR="1D6BF4DE" w:rsidRPr="4D553153">
        <w:rPr>
          <w:rFonts w:eastAsia="Arial" w:cs="Arial"/>
          <w:lang w:val="es-ES"/>
        </w:rPr>
        <w:t>5</w:t>
      </w:r>
      <w:r w:rsidR="7C284742" w:rsidRPr="4D553153">
        <w:rPr>
          <w:rFonts w:eastAsia="Arial" w:cs="Arial"/>
          <w:lang w:val="es-ES"/>
        </w:rPr>
        <w:t xml:space="preserve">). </w:t>
      </w:r>
    </w:p>
    <w:p w14:paraId="349270D1" w14:textId="77777777" w:rsidR="00B321B6" w:rsidRDefault="00B321B6" w:rsidP="00B321B6">
      <w:pPr>
        <w:spacing w:before="240" w:after="240"/>
        <w:rPr>
          <w:rFonts w:eastAsia="Arial" w:cs="Arial"/>
          <w:lang w:val="es-ES"/>
        </w:rPr>
      </w:pPr>
    </w:p>
    <w:p w14:paraId="4F46F8C7" w14:textId="77777777" w:rsidR="00B321B6" w:rsidRDefault="00B321B6" w:rsidP="00B321B6">
      <w:pPr>
        <w:spacing w:before="240" w:after="240"/>
        <w:rPr>
          <w:rFonts w:eastAsia="Arial" w:cs="Arial"/>
          <w:lang w:val="es-ES"/>
        </w:rPr>
      </w:pPr>
    </w:p>
    <w:p w14:paraId="7A52C4E0" w14:textId="77777777" w:rsidR="00B321B6" w:rsidRDefault="00B321B6" w:rsidP="00B321B6">
      <w:pPr>
        <w:spacing w:before="240" w:after="240"/>
        <w:rPr>
          <w:rFonts w:eastAsia="Arial" w:cs="Arial"/>
          <w:lang w:val="es-ES"/>
        </w:rPr>
      </w:pPr>
    </w:p>
    <w:p w14:paraId="4471E577" w14:textId="77777777" w:rsidR="00B321B6" w:rsidRDefault="00B321B6" w:rsidP="00B321B6">
      <w:pPr>
        <w:spacing w:before="240" w:after="240"/>
        <w:rPr>
          <w:rFonts w:eastAsia="Arial" w:cs="Arial"/>
          <w:lang w:val="es-ES"/>
        </w:rPr>
      </w:pPr>
    </w:p>
    <w:p w14:paraId="2F376089" w14:textId="77777777" w:rsidR="00B321B6" w:rsidRDefault="00B321B6" w:rsidP="00B321B6">
      <w:pPr>
        <w:spacing w:before="240" w:after="240"/>
        <w:rPr>
          <w:rFonts w:eastAsia="Arial" w:cs="Arial"/>
          <w:lang w:val="es-ES"/>
        </w:rPr>
      </w:pPr>
    </w:p>
    <w:p w14:paraId="7C390F8B" w14:textId="77777777" w:rsidR="00B321B6" w:rsidRPr="00B321B6" w:rsidRDefault="00B321B6" w:rsidP="00B321B6">
      <w:pPr>
        <w:spacing w:before="240" w:after="240"/>
        <w:rPr>
          <w:rFonts w:eastAsia="Arial" w:cs="Arial"/>
          <w:lang w:val="es-ES"/>
        </w:rPr>
      </w:pPr>
    </w:p>
    <w:p w14:paraId="33B45465" w14:textId="31C5A13D" w:rsidR="37F730D2" w:rsidRDefault="29C78A61" w:rsidP="6601AD93">
      <w:pPr>
        <w:pStyle w:val="Prrafodelista"/>
        <w:spacing w:before="240" w:after="240"/>
        <w:rPr>
          <w:rFonts w:eastAsia="Arial" w:cs="Arial"/>
          <w:lang w:val="es-ES"/>
        </w:rPr>
      </w:pPr>
      <w:r w:rsidRPr="4D553153">
        <w:rPr>
          <w:rFonts w:eastAsia="Arial" w:cs="Arial"/>
          <w:lang w:val="es-ES"/>
        </w:rPr>
        <w:lastRenderedPageBreak/>
        <w:t xml:space="preserve"> </w:t>
      </w:r>
    </w:p>
    <w:p w14:paraId="52D9E6E9" w14:textId="08A0E896" w:rsidR="37F730D2" w:rsidRDefault="0424A18E" w:rsidP="154AE69C">
      <w:pPr>
        <w:pStyle w:val="Prrafodelista"/>
        <w:spacing w:before="240" w:after="240"/>
        <w:rPr>
          <w:b/>
          <w:bCs/>
          <w:i/>
          <w:iCs/>
          <w:lang w:val="es-ES"/>
        </w:rPr>
      </w:pPr>
      <w:r w:rsidRPr="154AE69C">
        <w:rPr>
          <w:b/>
          <w:bCs/>
          <w:i/>
          <w:iCs/>
          <w:lang w:val="es-ES"/>
        </w:rPr>
        <w:t xml:space="preserve">Figura 5 Descarga de </w:t>
      </w:r>
      <w:r w:rsidR="39649E43" w:rsidRPr="154AE69C">
        <w:rPr>
          <w:b/>
          <w:bCs/>
          <w:i/>
          <w:iCs/>
          <w:lang w:val="es-ES"/>
        </w:rPr>
        <w:t>imágenes</w:t>
      </w:r>
      <w:r w:rsidR="0822330A" w:rsidRPr="154AE69C">
        <w:rPr>
          <w:b/>
          <w:bCs/>
          <w:i/>
          <w:iCs/>
          <w:lang w:val="es-ES"/>
        </w:rPr>
        <w:t xml:space="preserve"> </w:t>
      </w:r>
      <w:r w:rsidRPr="154AE69C">
        <w:rPr>
          <w:b/>
          <w:bCs/>
          <w:i/>
          <w:iCs/>
          <w:lang w:val="es-ES"/>
        </w:rPr>
        <w:t xml:space="preserve">y análisis </w:t>
      </w:r>
      <w:r w:rsidRPr="154AE69C">
        <w:rPr>
          <w:rFonts w:eastAsia="Arial" w:cs="Arial"/>
          <w:b/>
          <w:bCs/>
          <w:lang w:val="es-ES"/>
        </w:rPr>
        <w:t xml:space="preserve">en Google </w:t>
      </w:r>
      <w:proofErr w:type="spellStart"/>
      <w:r w:rsidRPr="154AE69C">
        <w:rPr>
          <w:rFonts w:eastAsia="Arial" w:cs="Arial"/>
          <w:b/>
          <w:bCs/>
          <w:lang w:val="es-ES"/>
        </w:rPr>
        <w:t>Earth</w:t>
      </w:r>
      <w:proofErr w:type="spellEnd"/>
      <w:r w:rsidRPr="154AE69C">
        <w:rPr>
          <w:rFonts w:eastAsia="Arial" w:cs="Arial"/>
          <w:b/>
          <w:bCs/>
          <w:lang w:val="es-ES"/>
        </w:rPr>
        <w:t xml:space="preserve"> </w:t>
      </w:r>
      <w:proofErr w:type="spellStart"/>
      <w:r w:rsidRPr="154AE69C">
        <w:rPr>
          <w:rFonts w:eastAsia="Arial" w:cs="Arial"/>
          <w:b/>
          <w:bCs/>
          <w:lang w:val="es-ES"/>
        </w:rPr>
        <w:t>Engine</w:t>
      </w:r>
      <w:proofErr w:type="spellEnd"/>
    </w:p>
    <w:p w14:paraId="7D63C3B0" w14:textId="021C4A9D" w:rsidR="37F730D2" w:rsidRDefault="37F730D2" w:rsidP="6601AD93">
      <w:pPr>
        <w:pStyle w:val="Prrafodelista"/>
        <w:spacing w:before="240" w:after="240"/>
      </w:pPr>
    </w:p>
    <w:p w14:paraId="0C8C4D89" w14:textId="66D2B203" w:rsidR="37F730D2" w:rsidRDefault="37F730D2" w:rsidP="6601AD93">
      <w:pPr>
        <w:pStyle w:val="Prrafodelista"/>
        <w:spacing w:before="240" w:after="240"/>
      </w:pPr>
    </w:p>
    <w:p w14:paraId="0769C389" w14:textId="4A436084" w:rsidR="37F730D2" w:rsidRDefault="0424A18E" w:rsidP="4D553153">
      <w:pPr>
        <w:pStyle w:val="Prrafodelista"/>
        <w:spacing w:before="240" w:after="240"/>
        <w:rPr>
          <w:rFonts w:ascii="Times New Roman" w:eastAsia="Times New Roman" w:hAnsi="Times New Roman"/>
          <w:color w:val="000000" w:themeColor="text1"/>
          <w:lang w:val="es-ES"/>
        </w:rPr>
      </w:pPr>
      <w:r>
        <w:rPr>
          <w:noProof/>
        </w:rPr>
        <w:drawing>
          <wp:inline distT="0" distB="0" distL="0" distR="0" wp14:anchorId="44316426" wp14:editId="4ABD8CA1">
            <wp:extent cx="5097556" cy="1986878"/>
            <wp:effectExtent l="0" t="0" r="0" b="0"/>
            <wp:docPr id="1840127984" name="Picture 1840127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email">
                      <a:extLst>
                        <a:ext uri="{28A0092B-C50C-407E-A947-70E740481C1C}">
                          <a14:useLocalDpi xmlns:a14="http://schemas.microsoft.com/office/drawing/2010/main"/>
                        </a:ext>
                      </a:extLst>
                    </a:blip>
                    <a:stretch>
                      <a:fillRect/>
                    </a:stretch>
                  </pic:blipFill>
                  <pic:spPr>
                    <a:xfrm>
                      <a:off x="0" y="0"/>
                      <a:ext cx="5097556" cy="1986878"/>
                    </a:xfrm>
                    <a:prstGeom prst="rect">
                      <a:avLst/>
                    </a:prstGeom>
                  </pic:spPr>
                </pic:pic>
              </a:graphicData>
            </a:graphic>
          </wp:inline>
        </w:drawing>
      </w:r>
      <w:r w:rsidRPr="4D553153">
        <w:rPr>
          <w:rFonts w:ascii="Times New Roman" w:eastAsia="Times New Roman" w:hAnsi="Times New Roman"/>
          <w:color w:val="000000" w:themeColor="text1"/>
          <w:lang w:val="es-ES"/>
        </w:rPr>
        <w:t>Gránulo con esquina superior izquierda a 40N, 80W:</w:t>
      </w:r>
    </w:p>
    <w:p w14:paraId="1A0DEB48" w14:textId="05C149AD" w:rsidR="37F730D2" w:rsidRDefault="0424A18E" w:rsidP="4D553153">
      <w:pPr>
        <w:pStyle w:val="Prrafodelista"/>
        <w:spacing w:after="0" w:line="279" w:lineRule="auto"/>
        <w:rPr>
          <w:rFonts w:eastAsia="Arial" w:cs="Arial"/>
          <w:b/>
          <w:bCs/>
          <w:lang w:val="es-ES"/>
        </w:rPr>
      </w:pPr>
      <w:r w:rsidRPr="4D553153">
        <w:rPr>
          <w:rFonts w:ascii="Times New Roman" w:eastAsia="Times New Roman" w:hAnsi="Times New Roman"/>
          <w:color w:val="000000" w:themeColor="text1"/>
          <w:lang w:val="es-ES"/>
        </w:rPr>
        <w:t xml:space="preserve">se descarga un archivo que contiene la lista completa de URL para cada capa: </w:t>
      </w:r>
      <w:hyperlink r:id="rId18">
        <w:r w:rsidRPr="4D553153">
          <w:rPr>
            <w:rStyle w:val="Hipervnculo"/>
            <w:rFonts w:ascii="Consolas" w:eastAsia="Consolas" w:hAnsi="Consolas" w:cs="Consolas"/>
            <w:b/>
            <w:bCs/>
            <w:lang w:val="es-ES"/>
          </w:rPr>
          <w:t>2000</w:t>
        </w:r>
      </w:hyperlink>
      <w:r w:rsidRPr="4D553153">
        <w:rPr>
          <w:rFonts w:ascii="Times New Roman" w:eastAsia="Times New Roman" w:hAnsi="Times New Roman"/>
          <w:color w:val="000000" w:themeColor="text1"/>
          <w:lang w:val="es-ES"/>
        </w:rPr>
        <w:t xml:space="preserve">, </w:t>
      </w:r>
      <w:hyperlink r:id="rId19">
        <w:r w:rsidRPr="4D553153">
          <w:rPr>
            <w:rStyle w:val="Hipervnculo"/>
            <w:rFonts w:ascii="Consolas" w:eastAsia="Consolas" w:hAnsi="Consolas" w:cs="Consolas"/>
            <w:b/>
            <w:bCs/>
            <w:lang w:val="es-ES"/>
          </w:rPr>
          <w:t>2005</w:t>
        </w:r>
      </w:hyperlink>
      <w:r w:rsidRPr="4D553153">
        <w:rPr>
          <w:rFonts w:ascii="Times New Roman" w:eastAsia="Times New Roman" w:hAnsi="Times New Roman"/>
          <w:color w:val="000000" w:themeColor="text1"/>
          <w:lang w:val="es-ES"/>
        </w:rPr>
        <w:t xml:space="preserve">, </w:t>
      </w:r>
      <w:hyperlink r:id="rId20">
        <w:r w:rsidRPr="4D553153">
          <w:rPr>
            <w:rStyle w:val="Hipervnculo"/>
            <w:rFonts w:ascii="Consolas" w:eastAsia="Consolas" w:hAnsi="Consolas" w:cs="Consolas"/>
            <w:b/>
            <w:bCs/>
            <w:lang w:val="es-ES"/>
          </w:rPr>
          <w:t>2010</w:t>
        </w:r>
      </w:hyperlink>
      <w:r w:rsidRPr="4D553153">
        <w:rPr>
          <w:rFonts w:ascii="Times New Roman" w:eastAsia="Times New Roman" w:hAnsi="Times New Roman"/>
          <w:color w:val="000000" w:themeColor="text1"/>
          <w:lang w:val="es-ES"/>
        </w:rPr>
        <w:t xml:space="preserve">, </w:t>
      </w:r>
      <w:hyperlink r:id="rId21">
        <w:r w:rsidRPr="4D553153">
          <w:rPr>
            <w:rStyle w:val="Hipervnculo"/>
            <w:rFonts w:ascii="Consolas" w:eastAsia="Consolas" w:hAnsi="Consolas" w:cs="Consolas"/>
            <w:b/>
            <w:bCs/>
            <w:lang w:val="es-ES"/>
          </w:rPr>
          <w:t>2015</w:t>
        </w:r>
      </w:hyperlink>
      <w:r w:rsidRPr="4D553153">
        <w:rPr>
          <w:rFonts w:ascii="Times New Roman" w:eastAsia="Times New Roman" w:hAnsi="Times New Roman"/>
          <w:color w:val="000000" w:themeColor="text1"/>
          <w:lang w:val="es-ES"/>
        </w:rPr>
        <w:t xml:space="preserve">, </w:t>
      </w:r>
      <w:hyperlink r:id="rId22">
        <w:r w:rsidRPr="4D553153">
          <w:rPr>
            <w:rStyle w:val="Hipervnculo"/>
            <w:rFonts w:ascii="Consolas" w:eastAsia="Consolas" w:hAnsi="Consolas" w:cs="Consolas"/>
            <w:b/>
            <w:bCs/>
            <w:lang w:val="es-ES"/>
          </w:rPr>
          <w:t>2020</w:t>
        </w:r>
      </w:hyperlink>
      <w:r w:rsidRPr="4D553153">
        <w:rPr>
          <w:rFonts w:ascii="Times New Roman" w:eastAsia="Times New Roman" w:hAnsi="Times New Roman"/>
          <w:color w:val="000000" w:themeColor="text1"/>
          <w:lang w:val="es-ES"/>
        </w:rPr>
        <w:t xml:space="preserve">. </w:t>
      </w:r>
      <w:hyperlink r:id="rId23">
        <w:r w:rsidRPr="4D553153">
          <w:rPr>
            <w:rStyle w:val="Hipervnculo"/>
            <w:rFonts w:ascii="Consolas" w:eastAsia="Consolas" w:hAnsi="Consolas" w:cs="Consolas"/>
            <w:b/>
            <w:bCs/>
            <w:lang w:val="es-ES"/>
          </w:rPr>
          <w:t>2000-2020.</w:t>
        </w:r>
      </w:hyperlink>
    </w:p>
    <w:p w14:paraId="20947A7A" w14:textId="2166585C" w:rsidR="37F730D2" w:rsidRDefault="37F730D2" w:rsidP="6601AD93">
      <w:pPr>
        <w:pStyle w:val="Prrafodelista"/>
        <w:spacing w:before="240" w:after="240"/>
      </w:pPr>
    </w:p>
    <w:p w14:paraId="5A343979" w14:textId="504B7022" w:rsidR="37F730D2" w:rsidRDefault="0424A18E" w:rsidP="4D553153">
      <w:pPr>
        <w:pStyle w:val="Prrafodelista"/>
        <w:spacing w:before="240" w:after="240"/>
        <w:rPr>
          <w:rFonts w:ascii="Aptos" w:eastAsia="Aptos" w:hAnsi="Aptos" w:cs="Aptos"/>
          <w:color w:val="000000" w:themeColor="text1"/>
          <w:lang w:val="es-ES"/>
        </w:rPr>
      </w:pPr>
      <w:r>
        <w:rPr>
          <w:noProof/>
        </w:rPr>
        <w:drawing>
          <wp:inline distT="0" distB="0" distL="0" distR="0" wp14:anchorId="58DD3764" wp14:editId="49F3AB06">
            <wp:extent cx="3062837" cy="1966266"/>
            <wp:effectExtent l="0" t="0" r="0" b="0"/>
            <wp:docPr id="1973955370" name="Picture 1973955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email">
                      <a:extLst>
                        <a:ext uri="{28A0092B-C50C-407E-A947-70E740481C1C}">
                          <a14:useLocalDpi xmlns:a14="http://schemas.microsoft.com/office/drawing/2010/main"/>
                        </a:ext>
                      </a:extLst>
                    </a:blip>
                    <a:stretch>
                      <a:fillRect/>
                    </a:stretch>
                  </pic:blipFill>
                  <pic:spPr>
                    <a:xfrm>
                      <a:off x="0" y="0"/>
                      <a:ext cx="3062837" cy="1966266"/>
                    </a:xfrm>
                    <a:prstGeom prst="rect">
                      <a:avLst/>
                    </a:prstGeom>
                  </pic:spPr>
                </pic:pic>
              </a:graphicData>
            </a:graphic>
          </wp:inline>
        </w:drawing>
      </w:r>
      <w:r>
        <w:rPr>
          <w:noProof/>
        </w:rPr>
        <w:drawing>
          <wp:inline distT="0" distB="0" distL="0" distR="0" wp14:anchorId="52CFA0D8" wp14:editId="303C2878">
            <wp:extent cx="1737479" cy="1971608"/>
            <wp:effectExtent l="0" t="0" r="0" b="0"/>
            <wp:docPr id="943777043" name="Picture 943777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email">
                      <a:extLst>
                        <a:ext uri="{28A0092B-C50C-407E-A947-70E740481C1C}">
                          <a14:useLocalDpi xmlns:a14="http://schemas.microsoft.com/office/drawing/2010/main"/>
                        </a:ext>
                      </a:extLst>
                    </a:blip>
                    <a:stretch>
                      <a:fillRect/>
                    </a:stretch>
                  </pic:blipFill>
                  <pic:spPr>
                    <a:xfrm>
                      <a:off x="0" y="0"/>
                      <a:ext cx="1737479" cy="1971608"/>
                    </a:xfrm>
                    <a:prstGeom prst="rect">
                      <a:avLst/>
                    </a:prstGeom>
                  </pic:spPr>
                </pic:pic>
              </a:graphicData>
            </a:graphic>
          </wp:inline>
        </w:drawing>
      </w:r>
    </w:p>
    <w:p w14:paraId="76017DF4" w14:textId="1365484A" w:rsidR="37F730D2" w:rsidRDefault="37F730D2" w:rsidP="4D553153">
      <w:pPr>
        <w:pStyle w:val="Prrafodelista"/>
        <w:spacing w:after="0" w:line="279" w:lineRule="auto"/>
        <w:rPr>
          <w:rFonts w:ascii="Consolas" w:eastAsia="Consolas" w:hAnsi="Consolas" w:cs="Consolas"/>
          <w:b/>
          <w:bCs/>
          <w:lang w:val="es-ES"/>
        </w:rPr>
      </w:pPr>
    </w:p>
    <w:p w14:paraId="50F6A86E" w14:textId="063B7EA2" w:rsidR="37F730D2" w:rsidRDefault="37F730D2" w:rsidP="4D553153">
      <w:pPr>
        <w:pStyle w:val="Prrafodelista"/>
        <w:spacing w:before="240" w:after="240"/>
        <w:rPr>
          <w:b/>
          <w:bCs/>
          <w:i/>
          <w:iCs/>
          <w:lang w:val="es-ES"/>
        </w:rPr>
      </w:pPr>
    </w:p>
    <w:p w14:paraId="093E5CAD" w14:textId="04CCF0D4" w:rsidR="6601AD93" w:rsidRDefault="6601AD93" w:rsidP="6601AD93">
      <w:pPr>
        <w:pStyle w:val="Prrafodelista"/>
        <w:spacing w:before="240" w:after="240"/>
        <w:rPr>
          <w:rFonts w:eastAsia="Arial" w:cs="Arial"/>
          <w:lang w:val="es-ES"/>
        </w:rPr>
      </w:pPr>
    </w:p>
    <w:p w14:paraId="58E31860" w14:textId="727B297C" w:rsidR="66703FA8" w:rsidRDefault="66703FA8" w:rsidP="6601AD93">
      <w:pPr>
        <w:spacing w:after="160" w:line="279" w:lineRule="auto"/>
      </w:pPr>
    </w:p>
    <w:p w14:paraId="32E37547" w14:textId="4E709EE2" w:rsidR="6FDC73E8" w:rsidRDefault="6FDC73E8" w:rsidP="4D553153">
      <w:pPr>
        <w:spacing w:after="160" w:line="279" w:lineRule="auto"/>
        <w:rPr>
          <w:rFonts w:eastAsia="Arial" w:cs="Arial"/>
          <w:lang w:val="es-ES"/>
        </w:rPr>
      </w:pPr>
      <w:r w:rsidRPr="4D553153">
        <w:rPr>
          <w:lang w:val="es-ES"/>
        </w:rPr>
        <w:t xml:space="preserve">Fuente: </w:t>
      </w:r>
      <w:r w:rsidRPr="4D553153">
        <w:rPr>
          <w:rFonts w:eastAsia="Arial" w:cs="Arial"/>
          <w:lang w:val="es-ES"/>
        </w:rPr>
        <w:t xml:space="preserve">GLAD Global </w:t>
      </w:r>
      <w:proofErr w:type="spellStart"/>
      <w:r w:rsidRPr="4D553153">
        <w:rPr>
          <w:rFonts w:eastAsia="Arial" w:cs="Arial"/>
          <w:lang w:val="es-ES"/>
        </w:rPr>
        <w:t>Land</w:t>
      </w:r>
      <w:proofErr w:type="spellEnd"/>
      <w:r w:rsidRPr="4D553153">
        <w:rPr>
          <w:rFonts w:eastAsia="Arial" w:cs="Arial"/>
          <w:lang w:val="es-ES"/>
        </w:rPr>
        <w:t xml:space="preserve"> </w:t>
      </w:r>
      <w:proofErr w:type="spellStart"/>
      <w:r w:rsidRPr="4D553153">
        <w:rPr>
          <w:rFonts w:eastAsia="Arial" w:cs="Arial"/>
          <w:lang w:val="es-ES"/>
        </w:rPr>
        <w:t>Cover</w:t>
      </w:r>
      <w:proofErr w:type="spellEnd"/>
      <w:r w:rsidRPr="4D553153">
        <w:rPr>
          <w:rFonts w:eastAsia="Arial" w:cs="Arial"/>
          <w:lang w:val="es-ES"/>
        </w:rPr>
        <w:t xml:space="preserve"> and </w:t>
      </w:r>
      <w:proofErr w:type="spellStart"/>
      <w:r w:rsidRPr="4D553153">
        <w:rPr>
          <w:rFonts w:eastAsia="Arial" w:cs="Arial"/>
          <w:lang w:val="es-ES"/>
        </w:rPr>
        <w:t>Land</w:t>
      </w:r>
      <w:proofErr w:type="spellEnd"/>
      <w:r w:rsidRPr="4D553153">
        <w:rPr>
          <w:rFonts w:eastAsia="Arial" w:cs="Arial"/>
          <w:lang w:val="es-ES"/>
        </w:rPr>
        <w:t xml:space="preserve"> Use Change</w:t>
      </w:r>
    </w:p>
    <w:p w14:paraId="0BF76928" w14:textId="24273297" w:rsidR="453D0F69" w:rsidRDefault="6595F3C5" w:rsidP="3AEE03E7">
      <w:pPr>
        <w:spacing w:before="240" w:after="240"/>
        <w:rPr>
          <w:rFonts w:eastAsia="Arial" w:cs="Arial"/>
          <w:lang w:val="es-ES"/>
        </w:rPr>
      </w:pPr>
      <w:r w:rsidRPr="154AE69C">
        <w:rPr>
          <w:rFonts w:eastAsia="Arial" w:cs="Arial"/>
          <w:lang w:val="es-ES"/>
        </w:rPr>
        <w:t>Estos datos son invaluables para estudios y análisis sobre el cambio climático, la biodiversidad, la planificación urbana y la gestión de recursos naturales, proporcionando una base sólida de información espacialmente detallada y temporalmente extensa sobre la evolución de la cobertura y el uso del suelo global.</w:t>
      </w:r>
    </w:p>
    <w:p w14:paraId="1621B02E" w14:textId="0A3BC5B6" w:rsidR="453D0F69" w:rsidRDefault="453D0F69" w:rsidP="453D0F69"/>
    <w:p w14:paraId="3396084B" w14:textId="0920EA46" w:rsidR="0396289B" w:rsidRDefault="2EF705C1" w:rsidP="6601AD93">
      <w:pPr>
        <w:spacing w:after="160" w:line="279" w:lineRule="auto"/>
        <w:rPr>
          <w:i/>
          <w:iCs/>
          <w:lang w:val="es-ES"/>
        </w:rPr>
      </w:pPr>
      <w:r w:rsidRPr="6601AD93">
        <w:rPr>
          <w:i/>
          <w:iCs/>
          <w:lang w:val="es-ES"/>
        </w:rPr>
        <w:t xml:space="preserve">Descarga archivos vectoriales en formato </w:t>
      </w:r>
      <w:proofErr w:type="spellStart"/>
      <w:r w:rsidRPr="6601AD93">
        <w:rPr>
          <w:i/>
          <w:iCs/>
          <w:lang w:val="es-ES"/>
        </w:rPr>
        <w:t>shapefile</w:t>
      </w:r>
      <w:proofErr w:type="spellEnd"/>
    </w:p>
    <w:p w14:paraId="7096D71E" w14:textId="6FA7B432" w:rsidR="0F25EBE3" w:rsidRDefault="0F25EBE3" w:rsidP="3AEE03E7">
      <w:pPr>
        <w:spacing w:before="240" w:after="240"/>
        <w:rPr>
          <w:rFonts w:eastAsia="Arial" w:cs="Arial"/>
          <w:lang w:val="es-ES"/>
        </w:rPr>
      </w:pPr>
      <w:proofErr w:type="spellStart"/>
      <w:r w:rsidRPr="3AEE03E7">
        <w:rPr>
          <w:rFonts w:eastAsia="Arial" w:cs="Arial"/>
          <w:lang w:val="es-ES"/>
        </w:rPr>
        <w:lastRenderedPageBreak/>
        <w:t>HydroBASINS</w:t>
      </w:r>
      <w:proofErr w:type="spellEnd"/>
      <w:r w:rsidRPr="3AEE03E7">
        <w:rPr>
          <w:rFonts w:eastAsia="Arial" w:cs="Arial"/>
          <w:lang w:val="es-ES"/>
        </w:rPr>
        <w:t xml:space="preserve"> es un conjunto de datos global que proporciona delineaciones poligonales vectorizadas de subcuencas a escala mundial. Este producto está diseñado para representar subcuencas anidadas jerárquicamente con un sistema de codificación que facilita el análisis de la topología de la cuenca y la conectividad descendente. Utiliza datos de </w:t>
      </w:r>
      <w:proofErr w:type="spellStart"/>
      <w:r w:rsidRPr="3AEE03E7">
        <w:rPr>
          <w:rFonts w:eastAsia="Arial" w:cs="Arial"/>
          <w:lang w:val="es-ES"/>
        </w:rPr>
        <w:t>HydroSHEDS</w:t>
      </w:r>
      <w:proofErr w:type="spellEnd"/>
      <w:r w:rsidRPr="3AEE03E7">
        <w:rPr>
          <w:rFonts w:eastAsia="Arial" w:cs="Arial"/>
          <w:lang w:val="es-ES"/>
        </w:rPr>
        <w:t xml:space="preserve"> con una resolución de 15 segundos de arco.</w:t>
      </w:r>
    </w:p>
    <w:p w14:paraId="17F616BB" w14:textId="27CA4C61" w:rsidR="0F25EBE3" w:rsidRDefault="3D456B3F" w:rsidP="6601AD93">
      <w:pPr>
        <w:pStyle w:val="Ttulo3"/>
        <w:spacing w:before="281" w:after="281"/>
        <w:rPr>
          <w:rFonts w:ascii="Arial" w:eastAsia="Arial" w:hAnsi="Arial" w:cs="Arial"/>
          <w:b w:val="0"/>
          <w:bCs w:val="0"/>
          <w:sz w:val="24"/>
          <w:szCs w:val="24"/>
        </w:rPr>
      </w:pPr>
      <w:r w:rsidRPr="6601AD93">
        <w:rPr>
          <w:rFonts w:ascii="Arial" w:eastAsia="Arial" w:hAnsi="Arial" w:cs="Arial"/>
          <w:b w:val="0"/>
          <w:bCs w:val="0"/>
          <w:sz w:val="24"/>
          <w:szCs w:val="24"/>
        </w:rPr>
        <w:t xml:space="preserve">Características clave del conjunto de datos </w:t>
      </w:r>
      <w:proofErr w:type="spellStart"/>
      <w:r w:rsidRPr="6601AD93">
        <w:rPr>
          <w:rFonts w:ascii="Arial" w:eastAsia="Arial" w:hAnsi="Arial" w:cs="Arial"/>
          <w:b w:val="0"/>
          <w:bCs w:val="0"/>
          <w:sz w:val="24"/>
          <w:szCs w:val="24"/>
        </w:rPr>
        <w:t>HydroBASINS</w:t>
      </w:r>
      <w:proofErr w:type="spellEnd"/>
      <w:r w:rsidRPr="6601AD93">
        <w:rPr>
          <w:rFonts w:ascii="Arial" w:eastAsia="Arial" w:hAnsi="Arial" w:cs="Arial"/>
          <w:b w:val="0"/>
          <w:bCs w:val="0"/>
          <w:sz w:val="24"/>
          <w:szCs w:val="24"/>
        </w:rPr>
        <w:t>:</w:t>
      </w:r>
    </w:p>
    <w:p w14:paraId="22BABCAA" w14:textId="6E9BCBE0" w:rsidR="0F25EBE3" w:rsidRDefault="3D456B3F" w:rsidP="6601AD93">
      <w:pPr>
        <w:pStyle w:val="Prrafodelista"/>
        <w:numPr>
          <w:ilvl w:val="0"/>
          <w:numId w:val="28"/>
        </w:numPr>
        <w:spacing w:before="240" w:after="240"/>
        <w:rPr>
          <w:rFonts w:eastAsia="Arial" w:cs="Arial"/>
          <w:lang w:val="es-ES"/>
        </w:rPr>
      </w:pPr>
      <w:r w:rsidRPr="6601AD93">
        <w:rPr>
          <w:rFonts w:eastAsia="Arial" w:cs="Arial"/>
          <w:lang w:val="es-ES"/>
        </w:rPr>
        <w:t>Cobertura y escalas: Cubre aproximadamente 135 millones de km² de superficie terrestre, excluyendo la Antártida, con 1 millón de polígonos de subcuencas individuales. Proporciona desgloses jerárquicos de subcuencas en 12 niveles.</w:t>
      </w:r>
    </w:p>
    <w:p w14:paraId="62C4B703" w14:textId="05A1D2B1" w:rsidR="0F25EBE3" w:rsidRDefault="3D456B3F" w:rsidP="6601AD93">
      <w:pPr>
        <w:pStyle w:val="Prrafodelista"/>
        <w:numPr>
          <w:ilvl w:val="0"/>
          <w:numId w:val="28"/>
        </w:numPr>
        <w:spacing w:before="240" w:after="240"/>
        <w:rPr>
          <w:rFonts w:eastAsia="Arial" w:cs="Arial"/>
          <w:lang w:val="es-ES"/>
        </w:rPr>
      </w:pPr>
      <w:r w:rsidRPr="6601AD93">
        <w:rPr>
          <w:rFonts w:eastAsia="Arial" w:cs="Arial"/>
          <w:lang w:val="es-ES"/>
        </w:rPr>
        <w:t xml:space="preserve">Atributos disponibles: Incluye información geométrica básica como área de la subcuenca, distancia desde las cabeceras aguas arriba y salida al océano, además de la codificación de </w:t>
      </w:r>
      <w:proofErr w:type="spellStart"/>
      <w:r w:rsidRPr="6601AD93">
        <w:rPr>
          <w:rFonts w:eastAsia="Arial" w:cs="Arial"/>
          <w:lang w:val="es-ES"/>
        </w:rPr>
        <w:t>Pfafstetter</w:t>
      </w:r>
      <w:proofErr w:type="spellEnd"/>
      <w:r w:rsidRPr="6601AD93">
        <w:rPr>
          <w:rFonts w:eastAsia="Arial" w:cs="Arial"/>
          <w:lang w:val="es-ES"/>
        </w:rPr>
        <w:t xml:space="preserve"> para la navegación dentro de la red de subcuencas.</w:t>
      </w:r>
    </w:p>
    <w:p w14:paraId="2F0FC08A" w14:textId="254759F0" w:rsidR="0F25EBE3" w:rsidRDefault="3D456B3F" w:rsidP="6601AD93">
      <w:pPr>
        <w:pStyle w:val="Prrafodelista"/>
        <w:numPr>
          <w:ilvl w:val="0"/>
          <w:numId w:val="28"/>
        </w:numPr>
        <w:spacing w:before="240" w:after="240"/>
        <w:rPr>
          <w:rFonts w:eastAsia="Arial" w:cs="Arial"/>
          <w:lang w:val="es-ES"/>
        </w:rPr>
      </w:pPr>
      <w:r w:rsidRPr="6601AD93">
        <w:rPr>
          <w:rFonts w:eastAsia="Arial" w:cs="Arial"/>
          <w:lang w:val="es-ES"/>
        </w:rPr>
        <w:t xml:space="preserve">Documentación y licencia: Los datos están disponibles gratuitamente para uso científico, educativo y comercial bajo la misma licencia que los productos principales de </w:t>
      </w:r>
      <w:proofErr w:type="spellStart"/>
      <w:r w:rsidRPr="6601AD93">
        <w:rPr>
          <w:rFonts w:eastAsia="Arial" w:cs="Arial"/>
          <w:lang w:val="es-ES"/>
        </w:rPr>
        <w:t>HydroSHEDS</w:t>
      </w:r>
      <w:proofErr w:type="spellEnd"/>
      <w:r w:rsidRPr="6601AD93">
        <w:rPr>
          <w:rFonts w:eastAsia="Arial" w:cs="Arial"/>
          <w:lang w:val="es-ES"/>
        </w:rPr>
        <w:t>, especificada en la documentación técnica.</w:t>
      </w:r>
    </w:p>
    <w:p w14:paraId="77406C8A" w14:textId="426A7B92" w:rsidR="3AEE03E7" w:rsidRPr="00B321B6" w:rsidRDefault="61E63C1F" w:rsidP="4D553153">
      <w:pPr>
        <w:pStyle w:val="Prrafodelista"/>
        <w:numPr>
          <w:ilvl w:val="0"/>
          <w:numId w:val="28"/>
        </w:numPr>
        <w:spacing w:before="240" w:after="240"/>
        <w:rPr>
          <w:rFonts w:eastAsia="Arial" w:cs="Arial"/>
          <w:lang w:val="es-ES"/>
        </w:rPr>
      </w:pPr>
      <w:r w:rsidRPr="4D553153">
        <w:rPr>
          <w:rFonts w:eastAsia="Arial" w:cs="Arial"/>
          <w:lang w:val="es-ES"/>
        </w:rPr>
        <w:t>Formatos y descarga: Disponible en formatos estándar y personalizado (con lagos) para diferentes regiones continentales. Los archivos están comprimidos y disponibles para descargar a través de enlaces específicos para cada continente y tipo de datos estándar o personalizado</w:t>
      </w:r>
      <w:r w:rsidR="12F59CE9" w:rsidRPr="4D553153">
        <w:rPr>
          <w:rFonts w:eastAsia="Arial" w:cs="Arial"/>
          <w:lang w:val="es-ES"/>
        </w:rPr>
        <w:t xml:space="preserve"> (Figura 6).</w:t>
      </w:r>
    </w:p>
    <w:p w14:paraId="705AE63A" w14:textId="5D7737E6" w:rsidR="3AEE03E7" w:rsidRDefault="3AEE03E7" w:rsidP="4D553153">
      <w:pPr>
        <w:pStyle w:val="Prrafodelista"/>
        <w:spacing w:before="240" w:after="240"/>
        <w:rPr>
          <w:rFonts w:eastAsia="Arial" w:cs="Arial"/>
          <w:lang w:val="es-ES"/>
        </w:rPr>
      </w:pPr>
    </w:p>
    <w:p w14:paraId="4439DC18" w14:textId="2A9C703F" w:rsidR="3AEE03E7" w:rsidRDefault="2EDFE910" w:rsidP="4D553153">
      <w:pPr>
        <w:pStyle w:val="Prrafodelista"/>
        <w:spacing w:before="240" w:after="240"/>
      </w:pPr>
      <w:r w:rsidRPr="4D553153">
        <w:rPr>
          <w:b/>
          <w:bCs/>
          <w:i/>
          <w:iCs/>
          <w:lang w:val="es-ES"/>
        </w:rPr>
        <w:t xml:space="preserve">Figura </w:t>
      </w:r>
      <w:r w:rsidR="5DB02008" w:rsidRPr="4D553153">
        <w:rPr>
          <w:b/>
          <w:bCs/>
          <w:i/>
          <w:iCs/>
          <w:lang w:val="es-ES"/>
        </w:rPr>
        <w:t>6</w:t>
      </w:r>
      <w:r w:rsidRPr="4D553153">
        <w:rPr>
          <w:b/>
          <w:bCs/>
          <w:i/>
          <w:iCs/>
          <w:lang w:val="es-ES"/>
        </w:rPr>
        <w:t xml:space="preserve"> Descarga de archivos vectoriales</w:t>
      </w:r>
    </w:p>
    <w:p w14:paraId="6A26041B" w14:textId="431A98D4" w:rsidR="3AEE03E7" w:rsidRDefault="3AEE03E7" w:rsidP="4D553153">
      <w:pPr>
        <w:pStyle w:val="Prrafodelista"/>
        <w:spacing w:before="240" w:after="240"/>
        <w:rPr>
          <w:b/>
          <w:bCs/>
          <w:i/>
          <w:iCs/>
          <w:lang w:val="es-ES"/>
        </w:rPr>
      </w:pPr>
    </w:p>
    <w:p w14:paraId="5978ED7E" w14:textId="54CC5A3A" w:rsidR="3AEE03E7" w:rsidRDefault="2EDFE910" w:rsidP="4D553153">
      <w:pPr>
        <w:pStyle w:val="Prrafodelista"/>
        <w:spacing w:before="240" w:after="240"/>
        <w:rPr>
          <w:rFonts w:eastAsia="Arial" w:cs="Arial"/>
          <w:color w:val="000000" w:themeColor="text1"/>
          <w:lang w:val="es-ES"/>
        </w:rPr>
      </w:pPr>
      <w:r w:rsidRPr="4D553153">
        <w:rPr>
          <w:b/>
          <w:bCs/>
          <w:i/>
          <w:iCs/>
          <w:lang w:val="es-ES"/>
        </w:rPr>
        <w:t xml:space="preserve"> </w:t>
      </w:r>
      <w:r w:rsidR="478E07C8">
        <w:rPr>
          <w:noProof/>
        </w:rPr>
        <w:drawing>
          <wp:inline distT="0" distB="0" distL="0" distR="0" wp14:anchorId="1D67F1D7" wp14:editId="651A2408">
            <wp:extent cx="2432277" cy="1261180"/>
            <wp:effectExtent l="0" t="0" r="0" b="0"/>
            <wp:docPr id="2113542296" name="Picture 211354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email">
                      <a:extLst>
                        <a:ext uri="{28A0092B-C50C-407E-A947-70E740481C1C}">
                          <a14:useLocalDpi xmlns:a14="http://schemas.microsoft.com/office/drawing/2010/main"/>
                        </a:ext>
                      </a:extLst>
                    </a:blip>
                    <a:stretch>
                      <a:fillRect/>
                    </a:stretch>
                  </pic:blipFill>
                  <pic:spPr>
                    <a:xfrm>
                      <a:off x="0" y="0"/>
                      <a:ext cx="2432277" cy="1261180"/>
                    </a:xfrm>
                    <a:prstGeom prst="rect">
                      <a:avLst/>
                    </a:prstGeom>
                  </pic:spPr>
                </pic:pic>
              </a:graphicData>
            </a:graphic>
          </wp:inline>
        </w:drawing>
      </w:r>
      <w:r w:rsidR="6E63F200">
        <w:rPr>
          <w:noProof/>
        </w:rPr>
        <w:drawing>
          <wp:inline distT="0" distB="0" distL="0" distR="0" wp14:anchorId="1AAA370D" wp14:editId="4B84E6F6">
            <wp:extent cx="2365703" cy="1260040"/>
            <wp:effectExtent l="0" t="0" r="0" b="0"/>
            <wp:docPr id="27979268" name="Picture 27979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email">
                      <a:extLst>
                        <a:ext uri="{28A0092B-C50C-407E-A947-70E740481C1C}">
                          <a14:useLocalDpi xmlns:a14="http://schemas.microsoft.com/office/drawing/2010/main"/>
                        </a:ext>
                      </a:extLst>
                    </a:blip>
                    <a:stretch>
                      <a:fillRect/>
                    </a:stretch>
                  </pic:blipFill>
                  <pic:spPr>
                    <a:xfrm>
                      <a:off x="0" y="0"/>
                      <a:ext cx="2365703" cy="1260040"/>
                    </a:xfrm>
                    <a:prstGeom prst="rect">
                      <a:avLst/>
                    </a:prstGeom>
                  </pic:spPr>
                </pic:pic>
              </a:graphicData>
            </a:graphic>
          </wp:inline>
        </w:drawing>
      </w:r>
    </w:p>
    <w:p w14:paraId="6EB2F335" w14:textId="516C9888" w:rsidR="3AEE03E7" w:rsidRDefault="05059DC8" w:rsidP="3AEE03E7">
      <w:pPr>
        <w:spacing w:before="240" w:after="240"/>
        <w:rPr>
          <w:rFonts w:eastAsia="Arial" w:cs="Arial"/>
          <w:lang w:val="es-ES"/>
        </w:rPr>
      </w:pPr>
      <w:r w:rsidRPr="4D553153">
        <w:rPr>
          <w:rFonts w:eastAsia="Arial" w:cs="Arial"/>
          <w:color w:val="000000" w:themeColor="text1"/>
          <w:lang w:val="es-ES"/>
        </w:rPr>
        <w:t>Fuente:</w:t>
      </w:r>
      <w:r w:rsidR="7CA7B664" w:rsidRPr="4D553153">
        <w:rPr>
          <w:rFonts w:eastAsia="Arial" w:cs="Arial"/>
          <w:lang w:val="es-ES"/>
        </w:rPr>
        <w:t xml:space="preserve"> </w:t>
      </w:r>
      <w:proofErr w:type="spellStart"/>
      <w:r w:rsidR="7CA7B664" w:rsidRPr="4D553153">
        <w:rPr>
          <w:rFonts w:eastAsia="Arial" w:cs="Arial"/>
          <w:lang w:val="es-ES"/>
        </w:rPr>
        <w:t>HydroBASINS</w:t>
      </w:r>
      <w:proofErr w:type="spellEnd"/>
    </w:p>
    <w:p w14:paraId="3478620B" w14:textId="002879CF" w:rsidR="46567B23" w:rsidRDefault="46567B23" w:rsidP="3AEE03E7">
      <w:pPr>
        <w:spacing w:before="240" w:after="240"/>
        <w:rPr>
          <w:rFonts w:eastAsia="Arial" w:cs="Arial"/>
          <w:lang w:val="es-ES"/>
        </w:rPr>
      </w:pPr>
      <w:r w:rsidRPr="3AEE03E7">
        <w:rPr>
          <w:rFonts w:eastAsia="Arial" w:cs="Arial"/>
          <w:lang w:val="es-ES"/>
        </w:rPr>
        <w:t xml:space="preserve">Este conjunto de datos es fundamental para estudios hidrográficos, gestión de recursos hídricos, modelado de cuencas, y análisis ambientales que requieran una representación detallada y precisa de las subcuencas a escala global. La disponibilidad gratuita y las características avanzadas de codificación hacen de </w:t>
      </w:r>
      <w:proofErr w:type="spellStart"/>
      <w:r w:rsidRPr="3AEE03E7">
        <w:rPr>
          <w:rFonts w:eastAsia="Arial" w:cs="Arial"/>
          <w:lang w:val="es-ES"/>
        </w:rPr>
        <w:t>HydroBASINS</w:t>
      </w:r>
      <w:proofErr w:type="spellEnd"/>
      <w:r w:rsidRPr="3AEE03E7">
        <w:rPr>
          <w:rFonts w:eastAsia="Arial" w:cs="Arial"/>
          <w:lang w:val="es-ES"/>
        </w:rPr>
        <w:t xml:space="preserve"> una herramienta poderosa para la investigación y la planificación en diferentes disciplinas relacionadas con el agua y el medio ambiente.</w:t>
      </w:r>
    </w:p>
    <w:p w14:paraId="22CBB3AB" w14:textId="215D38D6" w:rsidR="3AEE03E7" w:rsidRDefault="3AEE03E7" w:rsidP="3AEE03E7">
      <w:pPr>
        <w:spacing w:before="240" w:after="240"/>
        <w:rPr>
          <w:rFonts w:eastAsia="Arial" w:cs="Arial"/>
          <w:lang w:val="es-ES"/>
        </w:rPr>
      </w:pPr>
    </w:p>
    <w:p w14:paraId="4AC7FC49" w14:textId="73C72384" w:rsidR="61D00E96" w:rsidRDefault="61D00E96" w:rsidP="0396289B">
      <w:pPr>
        <w:rPr>
          <w:lang w:val="es-ES"/>
        </w:rPr>
      </w:pPr>
      <w:r w:rsidRPr="0396289B">
        <w:rPr>
          <w:lang w:val="es-ES"/>
        </w:rPr>
        <w:lastRenderedPageBreak/>
        <w:t>Descarga</w:t>
      </w:r>
      <w:r w:rsidR="4098EC45" w:rsidRPr="0396289B">
        <w:rPr>
          <w:lang w:val="es-ES"/>
        </w:rPr>
        <w:t xml:space="preserve"> de datos</w:t>
      </w:r>
      <w:r w:rsidRPr="0396289B">
        <w:rPr>
          <w:lang w:val="es-ES"/>
        </w:rPr>
        <w:t xml:space="preserve"> </w:t>
      </w:r>
      <w:r w:rsidR="7923949F" w:rsidRPr="0396289B">
        <w:rPr>
          <w:lang w:val="es-ES"/>
        </w:rPr>
        <w:t xml:space="preserve">a través de </w:t>
      </w:r>
      <w:proofErr w:type="spellStart"/>
      <w:r w:rsidR="7923949F" w:rsidRPr="0396289B">
        <w:rPr>
          <w:lang w:val="es-ES"/>
        </w:rPr>
        <w:t>geodatabase</w:t>
      </w:r>
      <w:proofErr w:type="spellEnd"/>
    </w:p>
    <w:p w14:paraId="290F571C" w14:textId="764963DC" w:rsidR="536F77D5" w:rsidRDefault="14F2CBE4" w:rsidP="6601AD93">
      <w:pPr>
        <w:spacing w:before="240" w:after="240"/>
        <w:rPr>
          <w:rFonts w:eastAsia="Arial" w:cs="Arial"/>
          <w:lang w:val="es-ES"/>
        </w:rPr>
      </w:pPr>
      <w:r w:rsidRPr="6601AD93">
        <w:rPr>
          <w:rFonts w:eastAsia="Arial" w:cs="Arial"/>
          <w:lang w:val="es-ES"/>
        </w:rPr>
        <w:t>El conjunto de datos del Acueducto 4.0, parte del proyecto Agua Dulce, ofrece indicadores globales de riesgo hídrico que son cruciales para la toma de decisiones. Desarrollado por el Instituto de Recursos Mundiales (WRI), este conjunto utiliza un enfoque de índice compuesto para traducir datos hidrológicos complejos en indicadores intuitivos. Incluye 13 indicadores básicos de riesgo hídrico anual, 3 indicadores mensuales y 6 proyecciones futuras para años clave (2030, 2050 y 2080) basadas en proyecciones climáticas CMIP6.</w:t>
      </w:r>
    </w:p>
    <w:p w14:paraId="3EE3C608" w14:textId="5A03F7BD" w:rsidR="536F77D5" w:rsidRDefault="14F2CBE4" w:rsidP="6601AD93">
      <w:pPr>
        <w:pStyle w:val="Ttulo3"/>
        <w:spacing w:before="281" w:after="281"/>
        <w:rPr>
          <w:rFonts w:ascii="Arial" w:eastAsia="Arial" w:hAnsi="Arial" w:cs="Arial"/>
          <w:b w:val="0"/>
          <w:bCs w:val="0"/>
          <w:sz w:val="24"/>
          <w:szCs w:val="24"/>
        </w:rPr>
      </w:pPr>
      <w:r w:rsidRPr="6601AD93">
        <w:rPr>
          <w:rFonts w:ascii="Arial" w:eastAsia="Arial" w:hAnsi="Arial" w:cs="Arial"/>
          <w:b w:val="0"/>
          <w:bCs w:val="0"/>
          <w:sz w:val="24"/>
          <w:szCs w:val="24"/>
        </w:rPr>
        <w:t>Características principales del Acueducto 4.0:</w:t>
      </w:r>
    </w:p>
    <w:p w14:paraId="6304F89C" w14:textId="21E11C09" w:rsidR="536F77D5" w:rsidRDefault="14F2CBE4" w:rsidP="6601AD93">
      <w:pPr>
        <w:pStyle w:val="Prrafodelista"/>
        <w:numPr>
          <w:ilvl w:val="0"/>
          <w:numId w:val="27"/>
        </w:numPr>
        <w:spacing w:before="240" w:after="240"/>
        <w:rPr>
          <w:rFonts w:eastAsia="Arial" w:cs="Arial"/>
          <w:lang w:val="es-ES"/>
        </w:rPr>
      </w:pPr>
      <w:r w:rsidRPr="6601AD93">
        <w:rPr>
          <w:rFonts w:eastAsia="Arial" w:cs="Arial"/>
          <w:lang w:val="es-ES"/>
        </w:rPr>
        <w:t>Indicadores de riesgo hídrico: Cubre aspectos como cantidad, calidad y variabilidad del agua, esenciales para sectores como la agricultura, la energía y la manufactura.</w:t>
      </w:r>
    </w:p>
    <w:p w14:paraId="017EB6AD" w14:textId="5752C0A4" w:rsidR="536F77D5" w:rsidRDefault="14F2CBE4" w:rsidP="6601AD93">
      <w:pPr>
        <w:pStyle w:val="Prrafodelista"/>
        <w:numPr>
          <w:ilvl w:val="0"/>
          <w:numId w:val="27"/>
        </w:numPr>
        <w:spacing w:before="240" w:after="240"/>
        <w:rPr>
          <w:rFonts w:eastAsia="Arial" w:cs="Arial"/>
          <w:lang w:val="es-ES"/>
        </w:rPr>
      </w:pPr>
      <w:r w:rsidRPr="6601AD93">
        <w:rPr>
          <w:rFonts w:eastAsia="Arial" w:cs="Arial"/>
          <w:lang w:val="es-ES"/>
        </w:rPr>
        <w:t>Proyecciones futuras: Integra nuevas proyecciones climáticas para anticipar cambios en el suministro, demanda, estrés y agotamiento del agua en diferentes horizontes temporales.</w:t>
      </w:r>
    </w:p>
    <w:p w14:paraId="355F4897" w14:textId="41D0AF98" w:rsidR="536F77D5" w:rsidRDefault="14F2CBE4" w:rsidP="6601AD93">
      <w:pPr>
        <w:pStyle w:val="Prrafodelista"/>
        <w:numPr>
          <w:ilvl w:val="0"/>
          <w:numId w:val="27"/>
        </w:numPr>
        <w:spacing w:before="240" w:after="240"/>
        <w:rPr>
          <w:rFonts w:eastAsia="Arial" w:cs="Arial"/>
          <w:lang w:val="es-ES"/>
        </w:rPr>
      </w:pPr>
      <w:r w:rsidRPr="6601AD93">
        <w:rPr>
          <w:rFonts w:eastAsia="Arial" w:cs="Arial"/>
          <w:lang w:val="es-ES"/>
        </w:rPr>
        <w:t>Aplicación y utilidad: Diseñado como una herramienta de priorización global, el Acueducto 4.0 no reemplaza la validación local o regional, sino que complementa las decisiones estratégicas con datos comparables y accesibles.</w:t>
      </w:r>
    </w:p>
    <w:p w14:paraId="65E22A8A" w14:textId="50BC2854" w:rsidR="536F77D5" w:rsidRDefault="14F2CBE4" w:rsidP="6601AD93">
      <w:pPr>
        <w:pStyle w:val="Prrafodelista"/>
        <w:numPr>
          <w:ilvl w:val="0"/>
          <w:numId w:val="27"/>
        </w:numPr>
        <w:spacing w:before="240" w:after="240"/>
        <w:rPr>
          <w:rFonts w:eastAsia="Arial" w:cs="Arial"/>
          <w:lang w:val="es-ES"/>
        </w:rPr>
      </w:pPr>
      <w:r w:rsidRPr="6601AD93">
        <w:rPr>
          <w:rFonts w:eastAsia="Arial" w:cs="Arial"/>
          <w:lang w:val="es-ES"/>
        </w:rPr>
        <w:t xml:space="preserve">Licencia: Los datos están disponibles bajo una licencia de Creative </w:t>
      </w:r>
      <w:proofErr w:type="spellStart"/>
      <w:r w:rsidRPr="6601AD93">
        <w:rPr>
          <w:rFonts w:eastAsia="Arial" w:cs="Arial"/>
          <w:lang w:val="es-ES"/>
        </w:rPr>
        <w:t>Commons</w:t>
      </w:r>
      <w:proofErr w:type="spellEnd"/>
      <w:r w:rsidRPr="6601AD93">
        <w:rPr>
          <w:rFonts w:eastAsia="Arial" w:cs="Arial"/>
          <w:lang w:val="es-ES"/>
        </w:rPr>
        <w:t>, permitiendo su uso científico, educativo y comercial.</w:t>
      </w:r>
    </w:p>
    <w:p w14:paraId="43E3922F" w14:textId="40163B1E" w:rsidR="536F77D5" w:rsidRDefault="095AF2D4" w:rsidP="3AEE03E7">
      <w:pPr>
        <w:spacing w:before="240" w:after="240"/>
      </w:pPr>
      <w:r w:rsidRPr="4D553153">
        <w:rPr>
          <w:rFonts w:eastAsia="Arial" w:cs="Arial"/>
          <w:lang w:val="es-ES"/>
        </w:rPr>
        <w:t>Este conjunto de datos es esencial para entender y gestionar los riesgos relacionados con el agua a escala global, facilitando la planificación adaptativa y sostenible en un contexto de cambio climático y creciente demanda hídrica</w:t>
      </w:r>
      <w:r w:rsidR="064AC164" w:rsidRPr="4D553153">
        <w:rPr>
          <w:rFonts w:eastAsia="Arial" w:cs="Arial"/>
          <w:lang w:val="es-ES"/>
        </w:rPr>
        <w:t xml:space="preserve"> (Figura 7).</w:t>
      </w:r>
    </w:p>
    <w:p w14:paraId="6270CEA8" w14:textId="004A6953" w:rsidR="0EE9907F" w:rsidRDefault="0EE9907F" w:rsidP="4D553153">
      <w:pPr>
        <w:spacing w:before="240" w:after="240"/>
        <w:rPr>
          <w:b/>
          <w:bCs/>
          <w:i/>
          <w:iCs/>
          <w:lang w:val="es-ES"/>
        </w:rPr>
      </w:pPr>
      <w:r w:rsidRPr="4D553153">
        <w:rPr>
          <w:b/>
          <w:bCs/>
          <w:i/>
          <w:iCs/>
          <w:lang w:val="es-ES"/>
        </w:rPr>
        <w:t xml:space="preserve">Figura 7 Descarga de datos </w:t>
      </w:r>
      <w:proofErr w:type="spellStart"/>
      <w:r w:rsidRPr="4D553153">
        <w:rPr>
          <w:b/>
          <w:bCs/>
          <w:i/>
          <w:iCs/>
          <w:lang w:val="es-ES"/>
        </w:rPr>
        <w:t>geodatabase</w:t>
      </w:r>
      <w:proofErr w:type="spellEnd"/>
    </w:p>
    <w:p w14:paraId="1D2C0C44" w14:textId="54707A95" w:rsidR="6CFB5F9E" w:rsidRDefault="74272273" w:rsidP="3AEE03E7">
      <w:r>
        <w:rPr>
          <w:noProof/>
        </w:rPr>
        <w:drawing>
          <wp:inline distT="0" distB="0" distL="0" distR="0" wp14:anchorId="74419DA4" wp14:editId="26B3CA62">
            <wp:extent cx="2388104" cy="1233854"/>
            <wp:effectExtent l="0" t="0" r="0" b="0"/>
            <wp:docPr id="1687255754" name="Picture 1687255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email">
                      <a:extLst>
                        <a:ext uri="{28A0092B-C50C-407E-A947-70E740481C1C}">
                          <a14:useLocalDpi xmlns:a14="http://schemas.microsoft.com/office/drawing/2010/main"/>
                        </a:ext>
                      </a:extLst>
                    </a:blip>
                    <a:stretch>
                      <a:fillRect/>
                    </a:stretch>
                  </pic:blipFill>
                  <pic:spPr>
                    <a:xfrm>
                      <a:off x="0" y="0"/>
                      <a:ext cx="2388104" cy="1233854"/>
                    </a:xfrm>
                    <a:prstGeom prst="rect">
                      <a:avLst/>
                    </a:prstGeom>
                  </pic:spPr>
                </pic:pic>
              </a:graphicData>
            </a:graphic>
          </wp:inline>
        </w:drawing>
      </w:r>
      <w:r w:rsidR="293F143E">
        <w:rPr>
          <w:noProof/>
        </w:rPr>
        <w:drawing>
          <wp:inline distT="0" distB="0" distL="0" distR="0" wp14:anchorId="347FE184" wp14:editId="2755E9FE">
            <wp:extent cx="2318700" cy="1194110"/>
            <wp:effectExtent l="0" t="0" r="0" b="0"/>
            <wp:docPr id="1056745145" name="Picture 1056745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email">
                      <a:extLst>
                        <a:ext uri="{28A0092B-C50C-407E-A947-70E740481C1C}">
                          <a14:useLocalDpi xmlns:a14="http://schemas.microsoft.com/office/drawing/2010/main"/>
                        </a:ext>
                      </a:extLst>
                    </a:blip>
                    <a:stretch>
                      <a:fillRect/>
                    </a:stretch>
                  </pic:blipFill>
                  <pic:spPr>
                    <a:xfrm>
                      <a:off x="0" y="0"/>
                      <a:ext cx="2318700" cy="1194110"/>
                    </a:xfrm>
                    <a:prstGeom prst="rect">
                      <a:avLst/>
                    </a:prstGeom>
                  </pic:spPr>
                </pic:pic>
              </a:graphicData>
            </a:graphic>
          </wp:inline>
        </w:drawing>
      </w:r>
    </w:p>
    <w:p w14:paraId="3DC31F56" w14:textId="417617BC" w:rsidR="6CFB5F9E" w:rsidRDefault="74272273" w:rsidP="4D553153">
      <w:pPr>
        <w:rPr>
          <w:rFonts w:eastAsia="Arial" w:cs="Arial"/>
          <w:color w:val="000000" w:themeColor="text1"/>
          <w:lang w:val="es-ES"/>
        </w:rPr>
      </w:pPr>
      <w:r>
        <w:rPr>
          <w:noProof/>
        </w:rPr>
        <w:drawing>
          <wp:inline distT="0" distB="0" distL="0" distR="0" wp14:anchorId="589CD71C" wp14:editId="0CCE9644">
            <wp:extent cx="2157945" cy="1290271"/>
            <wp:effectExtent l="0" t="0" r="0" b="0"/>
            <wp:docPr id="1654136784" name="Picture 1654136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email">
                      <a:extLst>
                        <a:ext uri="{28A0092B-C50C-407E-A947-70E740481C1C}">
                          <a14:useLocalDpi xmlns:a14="http://schemas.microsoft.com/office/drawing/2010/main"/>
                        </a:ext>
                      </a:extLst>
                    </a:blip>
                    <a:stretch>
                      <a:fillRect/>
                    </a:stretch>
                  </pic:blipFill>
                  <pic:spPr>
                    <a:xfrm>
                      <a:off x="0" y="0"/>
                      <a:ext cx="2157945" cy="1290271"/>
                    </a:xfrm>
                    <a:prstGeom prst="rect">
                      <a:avLst/>
                    </a:prstGeom>
                  </pic:spPr>
                </pic:pic>
              </a:graphicData>
            </a:graphic>
          </wp:inline>
        </w:drawing>
      </w:r>
      <w:r w:rsidR="262F12BB">
        <w:rPr>
          <w:noProof/>
        </w:rPr>
        <w:drawing>
          <wp:inline distT="0" distB="0" distL="0" distR="0" wp14:anchorId="42EFF5F0" wp14:editId="7AFFE816">
            <wp:extent cx="2546676" cy="1316007"/>
            <wp:effectExtent l="0" t="0" r="0" b="0"/>
            <wp:docPr id="264977014" name="Picture 264977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email">
                      <a:extLst>
                        <a:ext uri="{28A0092B-C50C-407E-A947-70E740481C1C}">
                          <a14:useLocalDpi xmlns:a14="http://schemas.microsoft.com/office/drawing/2010/main"/>
                        </a:ext>
                      </a:extLst>
                    </a:blip>
                    <a:stretch>
                      <a:fillRect/>
                    </a:stretch>
                  </pic:blipFill>
                  <pic:spPr>
                    <a:xfrm>
                      <a:off x="0" y="0"/>
                      <a:ext cx="2546676" cy="1316007"/>
                    </a:xfrm>
                    <a:prstGeom prst="rect">
                      <a:avLst/>
                    </a:prstGeom>
                  </pic:spPr>
                </pic:pic>
              </a:graphicData>
            </a:graphic>
          </wp:inline>
        </w:drawing>
      </w:r>
    </w:p>
    <w:p w14:paraId="5DAC0696" w14:textId="713CCE11" w:rsidR="6CCBE011" w:rsidRDefault="45E125F6" w:rsidP="4D553153">
      <w:pPr>
        <w:rPr>
          <w:rFonts w:eastAsia="Arial" w:cs="Arial"/>
          <w:lang w:val="es-ES"/>
        </w:rPr>
      </w:pPr>
      <w:r w:rsidRPr="4D553153">
        <w:rPr>
          <w:rFonts w:eastAsia="Arial" w:cs="Arial"/>
          <w:color w:val="000000" w:themeColor="text1"/>
          <w:lang w:val="es-ES"/>
        </w:rPr>
        <w:lastRenderedPageBreak/>
        <w:t>Fuente:</w:t>
      </w:r>
      <w:r w:rsidR="3E3A6131" w:rsidRPr="4D553153">
        <w:rPr>
          <w:rFonts w:eastAsia="Arial" w:cs="Arial"/>
          <w:lang w:val="es-ES"/>
        </w:rPr>
        <w:t xml:space="preserve"> Acueducto 4.0</w:t>
      </w:r>
    </w:p>
    <w:p w14:paraId="6F7C65FA" w14:textId="5DCA934F" w:rsidR="4D553153" w:rsidRDefault="4D553153" w:rsidP="4D553153">
      <w:pPr>
        <w:rPr>
          <w:b/>
          <w:bCs/>
        </w:rPr>
      </w:pPr>
    </w:p>
    <w:p w14:paraId="4D96CDD3" w14:textId="5A60F079" w:rsidR="453D0F69" w:rsidRDefault="4CEC1148" w:rsidP="4D553153">
      <w:pPr>
        <w:rPr>
          <w:b/>
          <w:bCs/>
        </w:rPr>
      </w:pPr>
      <w:r w:rsidRPr="4D553153">
        <w:rPr>
          <w:b/>
          <w:bCs/>
        </w:rPr>
        <w:t xml:space="preserve">Conclusión </w:t>
      </w:r>
    </w:p>
    <w:p w14:paraId="3A7AF069" w14:textId="009DF250" w:rsidR="04438CBF" w:rsidRDefault="04438CBF" w:rsidP="0396289B">
      <w:r w:rsidRPr="0396289B">
        <w:rPr>
          <w:rFonts w:eastAsia="Arial" w:cs="Arial"/>
          <w:lang w:val="es-ES"/>
        </w:rPr>
        <w:t>El Atlas Metropolitano del AMBA puede beneficiar significativamente a planificadores urbanos, investigadores y la comunidad en general. Este recurso será crucial para desarrollar planes urbanos con un enfoque ambiental.</w:t>
      </w:r>
    </w:p>
    <w:p w14:paraId="23302C2E" w14:textId="2197D620" w:rsidR="27EFE860" w:rsidRDefault="7BA7ABE5" w:rsidP="0396289B">
      <w:pPr>
        <w:rPr>
          <w:rFonts w:eastAsia="Arial" w:cs="Arial"/>
          <w:lang w:val="es-ES"/>
        </w:rPr>
      </w:pPr>
      <w:r w:rsidRPr="4D553153">
        <w:rPr>
          <w:rFonts w:eastAsia="Arial" w:cs="Arial"/>
          <w:lang w:val="es-ES"/>
        </w:rPr>
        <w:t>L</w:t>
      </w:r>
      <w:r w:rsidR="3BF94B47" w:rsidRPr="4D553153">
        <w:rPr>
          <w:rFonts w:eastAsia="Arial" w:cs="Arial"/>
          <w:lang w:val="es-ES"/>
        </w:rPr>
        <w:t xml:space="preserve">a evaluación minuciosa de los archivos recopilados </w:t>
      </w:r>
      <w:r w:rsidR="6543095A" w:rsidRPr="4D553153">
        <w:rPr>
          <w:rFonts w:eastAsia="Arial" w:cs="Arial"/>
          <w:lang w:val="es-ES"/>
        </w:rPr>
        <w:t>demostró</w:t>
      </w:r>
      <w:r w:rsidR="74778365" w:rsidRPr="4D553153">
        <w:rPr>
          <w:rFonts w:eastAsia="Arial" w:cs="Arial"/>
          <w:lang w:val="es-ES"/>
        </w:rPr>
        <w:t xml:space="preserve"> ser una fuente fundamenta y valiosa de datos para el A-MBA</w:t>
      </w:r>
      <w:r w:rsidR="3BF94B47" w:rsidRPr="4D553153">
        <w:rPr>
          <w:rFonts w:eastAsia="Arial" w:cs="Arial"/>
          <w:lang w:val="es-ES"/>
        </w:rPr>
        <w:t xml:space="preserve">. Se espera que estos resultados no solo contribuyan al </w:t>
      </w:r>
      <w:r w:rsidR="5D7FB626" w:rsidRPr="4D553153">
        <w:rPr>
          <w:rFonts w:eastAsia="Arial" w:cs="Arial"/>
          <w:lang w:val="es-ES"/>
        </w:rPr>
        <w:t>proyecto,</w:t>
      </w:r>
      <w:r w:rsidR="3BF94B47" w:rsidRPr="4D553153">
        <w:rPr>
          <w:rFonts w:eastAsia="Arial" w:cs="Arial"/>
          <w:lang w:val="es-ES"/>
        </w:rPr>
        <w:t xml:space="preserve"> sino también a futuras iniciativas </w:t>
      </w:r>
      <w:r w:rsidR="68DDBFFB" w:rsidRPr="4D553153">
        <w:rPr>
          <w:rFonts w:eastAsia="Arial" w:cs="Arial"/>
          <w:lang w:val="es-ES"/>
        </w:rPr>
        <w:t xml:space="preserve">de </w:t>
      </w:r>
      <w:r w:rsidR="04CE9C95" w:rsidRPr="4D553153">
        <w:rPr>
          <w:rFonts w:eastAsia="Arial" w:cs="Arial"/>
          <w:lang w:val="es-ES"/>
        </w:rPr>
        <w:t>investigación</w:t>
      </w:r>
      <w:r w:rsidR="68DDBFFB" w:rsidRPr="4D553153">
        <w:rPr>
          <w:rFonts w:eastAsia="Arial" w:cs="Arial"/>
          <w:lang w:val="es-ES"/>
        </w:rPr>
        <w:t xml:space="preserve"> </w:t>
      </w:r>
      <w:r w:rsidR="3BF94B47" w:rsidRPr="4D553153">
        <w:rPr>
          <w:rFonts w:eastAsia="Arial" w:cs="Arial"/>
          <w:lang w:val="es-ES"/>
        </w:rPr>
        <w:t>dentro d</w:t>
      </w:r>
      <w:r w:rsidR="3CD30203" w:rsidRPr="4D553153">
        <w:rPr>
          <w:rFonts w:eastAsia="Arial" w:cs="Arial"/>
          <w:lang w:val="es-ES"/>
        </w:rPr>
        <w:t>e la comunidad FADU.</w:t>
      </w:r>
    </w:p>
    <w:p w14:paraId="65B92489" w14:textId="507274B9" w:rsidR="7EDABEC0" w:rsidRDefault="7EDABEC0">
      <w:r>
        <w:t>La relevancia de los datos globales abiertos en la comprensión de los desafíos urbanos del AMBA es indiscutible. La combinación de estos datos con información local asegura una planificación urbana más precisa y contextualizada, permitiendo diseñar estrategias efectivas y sostenibles. Al tener una visión completa y precisa de la realidad de la ciudad, se pueden responder adecuadamente a los desafíos urbanos y mejorar la calidad de vida de los residentes.</w:t>
      </w:r>
    </w:p>
    <w:p w14:paraId="2969800A" w14:textId="2BAA8CC7" w:rsidR="453D0F69" w:rsidRDefault="453D0F69" w:rsidP="4D553153">
      <w:pPr>
        <w:rPr>
          <w:lang w:val="en-US"/>
        </w:rPr>
      </w:pPr>
      <w:r>
        <w:br/>
      </w:r>
      <w:proofErr w:type="spellStart"/>
      <w:r w:rsidR="4CEC1148" w:rsidRPr="4D553153">
        <w:rPr>
          <w:b/>
          <w:bCs/>
          <w:lang w:val="en-US"/>
        </w:rPr>
        <w:t>Bibliografía</w:t>
      </w:r>
      <w:proofErr w:type="spellEnd"/>
    </w:p>
    <w:p w14:paraId="4E6E9C8C" w14:textId="6DB17370" w:rsidR="453D0F69" w:rsidRDefault="38C25F60" w:rsidP="4D553153">
      <w:pPr>
        <w:rPr>
          <w:lang w:val="en-US"/>
        </w:rPr>
      </w:pPr>
      <w:proofErr w:type="spellStart"/>
      <w:r w:rsidRPr="4D553153">
        <w:rPr>
          <w:lang w:val="en-US"/>
        </w:rPr>
        <w:t>Aqueduc</w:t>
      </w:r>
      <w:proofErr w:type="spellEnd"/>
      <w:r w:rsidRPr="4D553153">
        <w:rPr>
          <w:lang w:val="en-US"/>
        </w:rPr>
        <w:t>. (</w:t>
      </w:r>
      <w:proofErr w:type="spellStart"/>
      <w:r w:rsidRPr="4D553153">
        <w:rPr>
          <w:lang w:val="en-US"/>
        </w:rPr>
        <w:t>s.f.</w:t>
      </w:r>
      <w:proofErr w:type="spellEnd"/>
      <w:r w:rsidRPr="4D553153">
        <w:rPr>
          <w:lang w:val="en-US"/>
        </w:rPr>
        <w:t xml:space="preserve">). </w:t>
      </w:r>
      <w:proofErr w:type="spellStart"/>
      <w:r w:rsidRPr="4D553153">
        <w:rPr>
          <w:lang w:val="en-US"/>
        </w:rPr>
        <w:t>Recuperado</w:t>
      </w:r>
      <w:proofErr w:type="spellEnd"/>
      <w:r w:rsidRPr="4D553153">
        <w:rPr>
          <w:lang w:val="en-US"/>
        </w:rPr>
        <w:t xml:space="preserve"> de </w:t>
      </w:r>
      <w:hyperlink r:id="rId32">
        <w:r w:rsidRPr="4D553153">
          <w:rPr>
            <w:rStyle w:val="Hipervnculo"/>
            <w:lang w:val="en-US"/>
          </w:rPr>
          <w:t>https://www.wri.org/data/aqueduct-water-stress-projections-data</w:t>
        </w:r>
      </w:hyperlink>
    </w:p>
    <w:p w14:paraId="6B2D6689" w14:textId="31497DBE" w:rsidR="453D0F69" w:rsidRDefault="38C25F60" w:rsidP="4D553153">
      <w:pPr>
        <w:rPr>
          <w:lang w:val="en-US"/>
        </w:rPr>
      </w:pPr>
      <w:proofErr w:type="spellStart"/>
      <w:r w:rsidRPr="4D553153">
        <w:rPr>
          <w:lang w:val="pt-BR"/>
        </w:rPr>
        <w:t>ArcGIS</w:t>
      </w:r>
      <w:proofErr w:type="spellEnd"/>
      <w:r w:rsidRPr="4D553153">
        <w:rPr>
          <w:lang w:val="pt-BR"/>
        </w:rPr>
        <w:t xml:space="preserve"> Pro.</w:t>
      </w:r>
      <w:r w:rsidR="3EB986CD" w:rsidRPr="4D553153">
        <w:rPr>
          <w:lang w:val="pt-BR"/>
        </w:rPr>
        <w:t xml:space="preserve"> </w:t>
      </w:r>
      <w:proofErr w:type="spellStart"/>
      <w:r w:rsidR="3EB986CD" w:rsidRPr="4D553153">
        <w:rPr>
          <w:lang w:val="pt-BR"/>
        </w:rPr>
        <w:t>On</w:t>
      </w:r>
      <w:proofErr w:type="spellEnd"/>
      <w:r w:rsidR="3EB986CD" w:rsidRPr="4D553153">
        <w:rPr>
          <w:lang w:val="pt-BR"/>
        </w:rPr>
        <w:t xml:space="preserve"> </w:t>
      </w:r>
      <w:proofErr w:type="spellStart"/>
      <w:r w:rsidR="3EB986CD" w:rsidRPr="4D553153">
        <w:rPr>
          <w:lang w:val="pt-BR"/>
        </w:rPr>
        <w:t>Line</w:t>
      </w:r>
      <w:proofErr w:type="spellEnd"/>
      <w:r w:rsidRPr="4D553153">
        <w:rPr>
          <w:lang w:val="pt-BR"/>
        </w:rPr>
        <w:t xml:space="preserve"> (</w:t>
      </w:r>
      <w:proofErr w:type="spellStart"/>
      <w:r w:rsidRPr="4D553153">
        <w:rPr>
          <w:lang w:val="pt-BR"/>
        </w:rPr>
        <w:t>s.f</w:t>
      </w:r>
      <w:proofErr w:type="spellEnd"/>
      <w:r w:rsidRPr="4D553153">
        <w:rPr>
          <w:lang w:val="pt-BR"/>
        </w:rPr>
        <w:t xml:space="preserve">.). Recuperado de </w:t>
      </w:r>
      <w:hyperlink r:id="rId33">
        <w:r w:rsidRPr="4D553153">
          <w:rPr>
            <w:rStyle w:val="Hipervnculo"/>
            <w:lang w:val="pt-BR"/>
          </w:rPr>
          <w:t>https://www.esri.com/es-es/arcgis/products/arcgis-pro/overview</w:t>
        </w:r>
      </w:hyperlink>
    </w:p>
    <w:p w14:paraId="70F23532" w14:textId="20FB8611" w:rsidR="453D0F69" w:rsidRDefault="38C25F60" w:rsidP="4D553153">
      <w:pPr>
        <w:rPr>
          <w:lang w:val="pt-BR"/>
        </w:rPr>
      </w:pPr>
      <w:r w:rsidRPr="4D553153">
        <w:rPr>
          <w:lang w:val="es-ES"/>
        </w:rPr>
        <w:t xml:space="preserve">Borthagaray, M., </w:t>
      </w:r>
      <w:proofErr w:type="spellStart"/>
      <w:r w:rsidRPr="4D553153">
        <w:rPr>
          <w:lang w:val="es-ES"/>
        </w:rPr>
        <w:t>Igarzábal</w:t>
      </w:r>
      <w:proofErr w:type="spellEnd"/>
      <w:r w:rsidRPr="4D553153">
        <w:rPr>
          <w:lang w:val="es-ES"/>
        </w:rPr>
        <w:t xml:space="preserve">, M. A., Vidal, S., Dietrich, E., Behar, D., </w:t>
      </w:r>
      <w:proofErr w:type="spellStart"/>
      <w:r w:rsidRPr="4D553153">
        <w:rPr>
          <w:lang w:val="es-ES"/>
        </w:rPr>
        <w:t>Ajhuacho</w:t>
      </w:r>
      <w:proofErr w:type="spellEnd"/>
      <w:r w:rsidRPr="4D553153">
        <w:rPr>
          <w:lang w:val="es-ES"/>
        </w:rPr>
        <w:t xml:space="preserve">, A., </w:t>
      </w:r>
      <w:proofErr w:type="spellStart"/>
      <w:r w:rsidRPr="4D553153">
        <w:rPr>
          <w:lang w:val="es-ES"/>
        </w:rPr>
        <w:t>Closi</w:t>
      </w:r>
      <w:proofErr w:type="spellEnd"/>
      <w:r w:rsidRPr="4D553153">
        <w:rPr>
          <w:lang w:val="es-ES"/>
        </w:rPr>
        <w:t xml:space="preserve">, J., &amp; </w:t>
      </w:r>
      <w:proofErr w:type="spellStart"/>
      <w:r w:rsidRPr="4D553153">
        <w:rPr>
          <w:lang w:val="es-ES"/>
        </w:rPr>
        <w:t>Orduna</w:t>
      </w:r>
      <w:proofErr w:type="spellEnd"/>
      <w:r w:rsidRPr="4D553153">
        <w:rPr>
          <w:lang w:val="es-ES"/>
        </w:rPr>
        <w:t>, R. (2000). Atlas Área Metropolitana de Buenos Aires. Argentina: Centro de Información Metropolitana FADU/UBA. ISBN: 950-29-0592-x.</w:t>
      </w:r>
    </w:p>
    <w:p w14:paraId="0EA69CAA" w14:textId="01B7922F" w:rsidR="453D0F69" w:rsidRDefault="38C25F60" w:rsidP="453D0F69">
      <w:r w:rsidRPr="4D553153">
        <w:rPr>
          <w:lang w:val="en-US"/>
        </w:rPr>
        <w:t xml:space="preserve">Centro de </w:t>
      </w:r>
      <w:proofErr w:type="spellStart"/>
      <w:r w:rsidRPr="4D553153">
        <w:rPr>
          <w:lang w:val="en-US"/>
        </w:rPr>
        <w:t>Información</w:t>
      </w:r>
      <w:proofErr w:type="spellEnd"/>
      <w:r w:rsidRPr="4D553153">
        <w:rPr>
          <w:lang w:val="en-US"/>
        </w:rPr>
        <w:t xml:space="preserve"> </w:t>
      </w:r>
      <w:proofErr w:type="spellStart"/>
      <w:r w:rsidRPr="4D553153">
        <w:rPr>
          <w:lang w:val="en-US"/>
        </w:rPr>
        <w:t>Metropolitana</w:t>
      </w:r>
      <w:proofErr w:type="spellEnd"/>
      <w:r w:rsidRPr="4D553153">
        <w:rPr>
          <w:lang w:val="en-US"/>
        </w:rPr>
        <w:t xml:space="preserve"> - CIM. </w:t>
      </w:r>
      <w:proofErr w:type="spellStart"/>
      <w:r w:rsidRPr="4D553153">
        <w:rPr>
          <w:lang w:val="en-US"/>
        </w:rPr>
        <w:t>Facultad</w:t>
      </w:r>
      <w:proofErr w:type="spellEnd"/>
      <w:r w:rsidRPr="4D553153">
        <w:rPr>
          <w:lang w:val="en-US"/>
        </w:rPr>
        <w:t xml:space="preserve"> de </w:t>
      </w:r>
      <w:proofErr w:type="spellStart"/>
      <w:r w:rsidRPr="4D553153">
        <w:rPr>
          <w:lang w:val="en-US"/>
        </w:rPr>
        <w:t>Arquitectura</w:t>
      </w:r>
      <w:proofErr w:type="spellEnd"/>
      <w:r w:rsidRPr="4D553153">
        <w:rPr>
          <w:lang w:val="en-US"/>
        </w:rPr>
        <w:t xml:space="preserve">, </w:t>
      </w:r>
      <w:proofErr w:type="spellStart"/>
      <w:r w:rsidRPr="4D553153">
        <w:rPr>
          <w:lang w:val="en-US"/>
        </w:rPr>
        <w:t>Diseño</w:t>
      </w:r>
      <w:proofErr w:type="spellEnd"/>
      <w:r w:rsidRPr="4D553153">
        <w:rPr>
          <w:lang w:val="en-US"/>
        </w:rPr>
        <w:t xml:space="preserve"> y </w:t>
      </w:r>
      <w:proofErr w:type="spellStart"/>
      <w:r w:rsidRPr="4D553153">
        <w:rPr>
          <w:lang w:val="en-US"/>
        </w:rPr>
        <w:t>Urbanismo</w:t>
      </w:r>
      <w:proofErr w:type="spellEnd"/>
      <w:r w:rsidRPr="4D553153">
        <w:rPr>
          <w:lang w:val="en-US"/>
        </w:rPr>
        <w:t>. (</w:t>
      </w:r>
      <w:proofErr w:type="spellStart"/>
      <w:r w:rsidRPr="4D553153">
        <w:rPr>
          <w:lang w:val="en-US"/>
        </w:rPr>
        <w:t>s.f.</w:t>
      </w:r>
      <w:proofErr w:type="spellEnd"/>
      <w:r w:rsidRPr="4D553153">
        <w:rPr>
          <w:lang w:val="en-US"/>
        </w:rPr>
        <w:t xml:space="preserve">). </w:t>
      </w:r>
      <w:proofErr w:type="spellStart"/>
      <w:r w:rsidRPr="4D553153">
        <w:rPr>
          <w:lang w:val="en-US"/>
        </w:rPr>
        <w:t>Recuperado</w:t>
      </w:r>
      <w:proofErr w:type="spellEnd"/>
      <w:r w:rsidRPr="4D553153">
        <w:rPr>
          <w:lang w:val="en-US"/>
        </w:rPr>
        <w:t xml:space="preserve"> de </w:t>
      </w:r>
      <w:hyperlink r:id="rId34">
        <w:r w:rsidRPr="4D553153">
          <w:rPr>
            <w:rStyle w:val="Hipervnculo"/>
            <w:lang w:val="en-US"/>
          </w:rPr>
          <w:t>https://cim.fadu.uba.ar/</w:t>
        </w:r>
      </w:hyperlink>
    </w:p>
    <w:p w14:paraId="211BE439" w14:textId="54645C07" w:rsidR="453D0F69" w:rsidRDefault="38C25F60" w:rsidP="4D553153">
      <w:pPr>
        <w:rPr>
          <w:lang w:val="en-US"/>
        </w:rPr>
      </w:pPr>
      <w:proofErr w:type="spellStart"/>
      <w:r w:rsidRPr="4D553153">
        <w:rPr>
          <w:lang w:val="en-US"/>
        </w:rPr>
        <w:t>Dirección</w:t>
      </w:r>
      <w:proofErr w:type="spellEnd"/>
      <w:r w:rsidRPr="4D553153">
        <w:rPr>
          <w:lang w:val="en-US"/>
        </w:rPr>
        <w:t xml:space="preserve"> General de </w:t>
      </w:r>
      <w:proofErr w:type="spellStart"/>
      <w:r w:rsidRPr="4D553153">
        <w:rPr>
          <w:lang w:val="en-US"/>
        </w:rPr>
        <w:t>Estadísticas</w:t>
      </w:r>
      <w:proofErr w:type="spellEnd"/>
      <w:r w:rsidRPr="4D553153">
        <w:rPr>
          <w:lang w:val="en-US"/>
        </w:rPr>
        <w:t xml:space="preserve"> y Censos Provincial de Buenos Aires. (</w:t>
      </w:r>
      <w:proofErr w:type="spellStart"/>
      <w:r w:rsidRPr="4D553153">
        <w:rPr>
          <w:lang w:val="en-US"/>
        </w:rPr>
        <w:t>s.f.</w:t>
      </w:r>
      <w:proofErr w:type="spellEnd"/>
      <w:r w:rsidRPr="4D553153">
        <w:rPr>
          <w:lang w:val="en-US"/>
        </w:rPr>
        <w:t xml:space="preserve">). </w:t>
      </w:r>
      <w:proofErr w:type="spellStart"/>
      <w:r w:rsidRPr="4D553153">
        <w:rPr>
          <w:lang w:val="en-US"/>
        </w:rPr>
        <w:t>Recuperado</w:t>
      </w:r>
      <w:proofErr w:type="spellEnd"/>
      <w:r w:rsidRPr="4D553153">
        <w:rPr>
          <w:lang w:val="en-US"/>
        </w:rPr>
        <w:t xml:space="preserve"> de </w:t>
      </w:r>
      <w:hyperlink r:id="rId35">
        <w:r w:rsidRPr="4D553153">
          <w:rPr>
            <w:rStyle w:val="Hipervnculo"/>
            <w:lang w:val="en-US"/>
          </w:rPr>
          <w:t>http://www.estadistica.ec.gba.gov.ar/dpe/</w:t>
        </w:r>
      </w:hyperlink>
    </w:p>
    <w:p w14:paraId="62FFD690" w14:textId="68EF7FB8" w:rsidR="453D0F69" w:rsidRDefault="38C25F60" w:rsidP="453D0F69">
      <w:r w:rsidRPr="4D553153">
        <w:rPr>
          <w:lang w:val="en-US"/>
        </w:rPr>
        <w:t>ESA España. (</w:t>
      </w:r>
      <w:proofErr w:type="spellStart"/>
      <w:r w:rsidRPr="4D553153">
        <w:rPr>
          <w:lang w:val="en-US"/>
        </w:rPr>
        <w:t>s.f.</w:t>
      </w:r>
      <w:proofErr w:type="spellEnd"/>
      <w:r w:rsidRPr="4D553153">
        <w:rPr>
          <w:lang w:val="en-US"/>
        </w:rPr>
        <w:t xml:space="preserve">). </w:t>
      </w:r>
      <w:proofErr w:type="spellStart"/>
      <w:r w:rsidRPr="4D553153">
        <w:rPr>
          <w:lang w:val="en-US"/>
        </w:rPr>
        <w:t>Recuperado</w:t>
      </w:r>
      <w:proofErr w:type="spellEnd"/>
      <w:r w:rsidRPr="4D553153">
        <w:rPr>
          <w:lang w:val="en-US"/>
        </w:rPr>
        <w:t xml:space="preserve"> de https://www.esa.int/Space_in_Member_States/Spain</w:t>
      </w:r>
    </w:p>
    <w:p w14:paraId="13B2D246" w14:textId="2ECBB97A" w:rsidR="453D0F69" w:rsidRDefault="38C25F60" w:rsidP="453D0F69">
      <w:r w:rsidRPr="4D553153">
        <w:rPr>
          <w:lang w:val="en-US"/>
        </w:rPr>
        <w:t>GLAD Global Land Cover and Land Use Change. (</w:t>
      </w:r>
      <w:proofErr w:type="spellStart"/>
      <w:r w:rsidRPr="4D553153">
        <w:rPr>
          <w:lang w:val="en-US"/>
        </w:rPr>
        <w:t>s.f.</w:t>
      </w:r>
      <w:proofErr w:type="spellEnd"/>
      <w:r w:rsidRPr="4D553153">
        <w:rPr>
          <w:lang w:val="en-US"/>
        </w:rPr>
        <w:t xml:space="preserve">). </w:t>
      </w:r>
      <w:proofErr w:type="spellStart"/>
      <w:r w:rsidRPr="4D553153">
        <w:rPr>
          <w:lang w:val="en-US"/>
        </w:rPr>
        <w:t>Recuperado</w:t>
      </w:r>
      <w:proofErr w:type="spellEnd"/>
      <w:r w:rsidRPr="4D553153">
        <w:rPr>
          <w:lang w:val="en-US"/>
        </w:rPr>
        <w:t xml:space="preserve"> de https://storage.googleapis.com/earthenginepartners-hansen/GLCLU2000-2020/v2/download.html</w:t>
      </w:r>
    </w:p>
    <w:p w14:paraId="7C505419" w14:textId="37252C2B" w:rsidR="453D0F69" w:rsidRDefault="38C25F60" w:rsidP="453D0F69">
      <w:r w:rsidRPr="4D553153">
        <w:rPr>
          <w:lang w:val="en-US"/>
        </w:rPr>
        <w:t>Google Earth Engine. (</w:t>
      </w:r>
      <w:proofErr w:type="spellStart"/>
      <w:r w:rsidRPr="4D553153">
        <w:rPr>
          <w:lang w:val="en-US"/>
        </w:rPr>
        <w:t>s.f.</w:t>
      </w:r>
      <w:proofErr w:type="spellEnd"/>
      <w:r w:rsidRPr="4D553153">
        <w:rPr>
          <w:lang w:val="en-US"/>
        </w:rPr>
        <w:t xml:space="preserve">). </w:t>
      </w:r>
      <w:proofErr w:type="spellStart"/>
      <w:r w:rsidRPr="4D553153">
        <w:rPr>
          <w:lang w:val="en-US"/>
        </w:rPr>
        <w:t>Recuperado</w:t>
      </w:r>
      <w:proofErr w:type="spellEnd"/>
      <w:r w:rsidRPr="4D553153">
        <w:rPr>
          <w:lang w:val="en-US"/>
        </w:rPr>
        <w:t xml:space="preserve"> de </w:t>
      </w:r>
      <w:hyperlink r:id="rId36">
        <w:r w:rsidRPr="4D553153">
          <w:rPr>
            <w:rStyle w:val="Hipervnculo"/>
            <w:lang w:val="en-US"/>
          </w:rPr>
          <w:t>https://earthengine.google.com/</w:t>
        </w:r>
      </w:hyperlink>
    </w:p>
    <w:p w14:paraId="55DC67B0" w14:textId="287AE952" w:rsidR="453D0F69" w:rsidRDefault="38C25F60" w:rsidP="4D553153">
      <w:pPr>
        <w:rPr>
          <w:lang w:val="en-US"/>
        </w:rPr>
      </w:pPr>
      <w:proofErr w:type="spellStart"/>
      <w:r w:rsidRPr="4D553153">
        <w:rPr>
          <w:lang w:val="en-US"/>
        </w:rPr>
        <w:lastRenderedPageBreak/>
        <w:t>HydroBASINS</w:t>
      </w:r>
      <w:proofErr w:type="spellEnd"/>
      <w:r w:rsidRPr="4D553153">
        <w:rPr>
          <w:lang w:val="en-US"/>
        </w:rPr>
        <w:t>. (</w:t>
      </w:r>
      <w:proofErr w:type="spellStart"/>
      <w:r w:rsidRPr="4D553153">
        <w:rPr>
          <w:lang w:val="en-US"/>
        </w:rPr>
        <w:t>s.f.</w:t>
      </w:r>
      <w:proofErr w:type="spellEnd"/>
      <w:r w:rsidRPr="4D553153">
        <w:rPr>
          <w:lang w:val="en-US"/>
        </w:rPr>
        <w:t xml:space="preserve">). </w:t>
      </w:r>
      <w:proofErr w:type="spellStart"/>
      <w:r w:rsidRPr="4D553153">
        <w:rPr>
          <w:lang w:val="en-US"/>
        </w:rPr>
        <w:t>Recuperado</w:t>
      </w:r>
      <w:proofErr w:type="spellEnd"/>
      <w:r w:rsidRPr="4D553153">
        <w:rPr>
          <w:lang w:val="en-US"/>
        </w:rPr>
        <w:t xml:space="preserve"> de </w:t>
      </w:r>
      <w:hyperlink r:id="rId37">
        <w:r w:rsidRPr="4D553153">
          <w:rPr>
            <w:rStyle w:val="Hipervnculo"/>
            <w:lang w:val="en-US"/>
          </w:rPr>
          <w:t>https://www.hydrosheds.org/products/hydrobasins</w:t>
        </w:r>
      </w:hyperlink>
    </w:p>
    <w:p w14:paraId="02FB8E8A" w14:textId="2AEF7098" w:rsidR="453D0F69" w:rsidRDefault="38C25F60" w:rsidP="4D553153">
      <w:pPr>
        <w:rPr>
          <w:lang w:val="en-US"/>
        </w:rPr>
      </w:pPr>
      <w:proofErr w:type="spellStart"/>
      <w:r w:rsidRPr="4D553153">
        <w:rPr>
          <w:lang w:val="es-ES"/>
        </w:rPr>
        <w:t>Igarzábal</w:t>
      </w:r>
      <w:proofErr w:type="spellEnd"/>
      <w:r w:rsidRPr="4D553153">
        <w:rPr>
          <w:lang w:val="es-ES"/>
        </w:rPr>
        <w:t>, M. A., &amp; Dietrich, P. (1991-2022). Estudio y definición de las bases para el desarrollo del Atlas Metropolitano de Buenos Aires. Si + Escalas - Jornadas de Investigación, Universidad de Buenos Aires, Facultad de Arquitectura, Diseño y Urbanismo, Instituto Superior de Urbanismo, Centro de Información Metropolitana. Argentina. Ciudad Autónoma de Buenos Aires.</w:t>
      </w:r>
    </w:p>
    <w:p w14:paraId="79D3B6FE" w14:textId="0FA18766" w:rsidR="453D0F69" w:rsidRDefault="38C25F60" w:rsidP="453D0F69">
      <w:proofErr w:type="spellStart"/>
      <w:r w:rsidRPr="154AE69C">
        <w:rPr>
          <w:lang w:val="en-US"/>
        </w:rPr>
        <w:t>Igarzábal</w:t>
      </w:r>
      <w:proofErr w:type="spellEnd"/>
      <w:r w:rsidRPr="154AE69C">
        <w:rPr>
          <w:lang w:val="en-US"/>
        </w:rPr>
        <w:t xml:space="preserve">, M. A., Benedetti, P., Dietrich, E., Ajhuacho, A., </w:t>
      </w:r>
      <w:proofErr w:type="spellStart"/>
      <w:r w:rsidRPr="154AE69C">
        <w:rPr>
          <w:lang w:val="en-US"/>
        </w:rPr>
        <w:t>Carcagno</w:t>
      </w:r>
      <w:proofErr w:type="spellEnd"/>
      <w:r w:rsidRPr="154AE69C">
        <w:rPr>
          <w:lang w:val="en-US"/>
        </w:rPr>
        <w:t xml:space="preserve">, P., Mayo, G., Tomassi, M., &amp; De Pietri, C. (2017-2019). IDE-CIM, </w:t>
      </w:r>
      <w:proofErr w:type="spellStart"/>
      <w:r w:rsidRPr="154AE69C">
        <w:rPr>
          <w:lang w:val="en-US"/>
        </w:rPr>
        <w:t>Conformación</w:t>
      </w:r>
      <w:proofErr w:type="spellEnd"/>
      <w:r w:rsidRPr="154AE69C">
        <w:rPr>
          <w:lang w:val="en-US"/>
        </w:rPr>
        <w:t xml:space="preserve"> de </w:t>
      </w:r>
      <w:proofErr w:type="spellStart"/>
      <w:r w:rsidRPr="154AE69C">
        <w:rPr>
          <w:lang w:val="en-US"/>
        </w:rPr>
        <w:t>una</w:t>
      </w:r>
      <w:proofErr w:type="spellEnd"/>
      <w:r w:rsidRPr="154AE69C">
        <w:rPr>
          <w:lang w:val="en-US"/>
        </w:rPr>
        <w:t xml:space="preserve"> </w:t>
      </w:r>
      <w:proofErr w:type="spellStart"/>
      <w:r w:rsidRPr="154AE69C">
        <w:rPr>
          <w:lang w:val="en-US"/>
        </w:rPr>
        <w:t>Infraestructura</w:t>
      </w:r>
      <w:proofErr w:type="spellEnd"/>
      <w:r w:rsidRPr="154AE69C">
        <w:rPr>
          <w:lang w:val="en-US"/>
        </w:rPr>
        <w:t xml:space="preserve"> de </w:t>
      </w:r>
      <w:proofErr w:type="spellStart"/>
      <w:r w:rsidRPr="154AE69C">
        <w:rPr>
          <w:lang w:val="en-US"/>
        </w:rPr>
        <w:t>Datos</w:t>
      </w:r>
      <w:proofErr w:type="spellEnd"/>
      <w:r w:rsidRPr="154AE69C">
        <w:rPr>
          <w:lang w:val="en-US"/>
        </w:rPr>
        <w:t xml:space="preserve"> </w:t>
      </w:r>
      <w:proofErr w:type="spellStart"/>
      <w:r w:rsidRPr="154AE69C">
        <w:rPr>
          <w:lang w:val="en-US"/>
        </w:rPr>
        <w:t>Espaciales</w:t>
      </w:r>
      <w:proofErr w:type="spellEnd"/>
      <w:r w:rsidRPr="154AE69C">
        <w:rPr>
          <w:lang w:val="en-US"/>
        </w:rPr>
        <w:t xml:space="preserve"> Urbanos y </w:t>
      </w:r>
      <w:proofErr w:type="spellStart"/>
      <w:r w:rsidRPr="154AE69C">
        <w:rPr>
          <w:lang w:val="en-US"/>
        </w:rPr>
        <w:t>Territoriales</w:t>
      </w:r>
      <w:proofErr w:type="spellEnd"/>
      <w:r w:rsidRPr="154AE69C">
        <w:rPr>
          <w:lang w:val="en-US"/>
        </w:rPr>
        <w:t xml:space="preserve">. </w:t>
      </w:r>
      <w:proofErr w:type="spellStart"/>
      <w:r w:rsidRPr="154AE69C">
        <w:rPr>
          <w:lang w:val="en-US"/>
        </w:rPr>
        <w:t>Convocatoria</w:t>
      </w:r>
      <w:proofErr w:type="spellEnd"/>
      <w:r w:rsidRPr="154AE69C">
        <w:rPr>
          <w:lang w:val="en-US"/>
        </w:rPr>
        <w:t xml:space="preserve"> de </w:t>
      </w:r>
      <w:proofErr w:type="spellStart"/>
      <w:r w:rsidRPr="154AE69C">
        <w:rPr>
          <w:lang w:val="en-US"/>
        </w:rPr>
        <w:t>Proyectos</w:t>
      </w:r>
      <w:proofErr w:type="spellEnd"/>
      <w:r w:rsidRPr="154AE69C">
        <w:rPr>
          <w:lang w:val="en-US"/>
        </w:rPr>
        <w:t xml:space="preserve"> SI </w:t>
      </w:r>
      <w:proofErr w:type="spellStart"/>
      <w:r w:rsidRPr="154AE69C">
        <w:rPr>
          <w:lang w:val="en-US"/>
        </w:rPr>
        <w:t>Propuesta</w:t>
      </w:r>
      <w:proofErr w:type="spellEnd"/>
      <w:r w:rsidRPr="154AE69C">
        <w:rPr>
          <w:lang w:val="en-US"/>
        </w:rPr>
        <w:t xml:space="preserve"> </w:t>
      </w:r>
      <w:proofErr w:type="spellStart"/>
      <w:r w:rsidRPr="154AE69C">
        <w:rPr>
          <w:lang w:val="en-US"/>
        </w:rPr>
        <w:t>metodológica</w:t>
      </w:r>
      <w:proofErr w:type="spellEnd"/>
      <w:r w:rsidRPr="154AE69C">
        <w:rPr>
          <w:lang w:val="en-US"/>
        </w:rPr>
        <w:t xml:space="preserve">. </w:t>
      </w:r>
      <w:proofErr w:type="spellStart"/>
      <w:r w:rsidRPr="154AE69C">
        <w:rPr>
          <w:lang w:val="en-US"/>
        </w:rPr>
        <w:t>Recuperado</w:t>
      </w:r>
      <w:proofErr w:type="spellEnd"/>
      <w:r w:rsidRPr="154AE69C">
        <w:rPr>
          <w:lang w:val="en-US"/>
        </w:rPr>
        <w:t xml:space="preserve"> de </w:t>
      </w:r>
      <w:hyperlink r:id="rId38">
        <w:r w:rsidRPr="154AE69C">
          <w:rPr>
            <w:rStyle w:val="Hipervnculo"/>
            <w:lang w:val="en-US"/>
          </w:rPr>
          <w:t>https://cim.fadu.uba.ar/</w:t>
        </w:r>
      </w:hyperlink>
    </w:p>
    <w:p w14:paraId="1195E5D4" w14:textId="433CFC08" w:rsidR="453D0F69" w:rsidRDefault="38C25F60" w:rsidP="453D0F69">
      <w:proofErr w:type="spellStart"/>
      <w:r w:rsidRPr="4D553153">
        <w:rPr>
          <w:lang w:val="en-US"/>
        </w:rPr>
        <w:t>Igarzábal</w:t>
      </w:r>
      <w:proofErr w:type="spellEnd"/>
      <w:r w:rsidRPr="4D553153">
        <w:rPr>
          <w:lang w:val="en-US"/>
        </w:rPr>
        <w:t xml:space="preserve">, M. A., Benedetti, P., Dietrich, E., Ajhuacho, A., </w:t>
      </w:r>
      <w:proofErr w:type="spellStart"/>
      <w:r w:rsidRPr="4D553153">
        <w:rPr>
          <w:lang w:val="en-US"/>
        </w:rPr>
        <w:t>Carcagno</w:t>
      </w:r>
      <w:proofErr w:type="spellEnd"/>
      <w:r w:rsidRPr="4D553153">
        <w:rPr>
          <w:lang w:val="en-US"/>
        </w:rPr>
        <w:t xml:space="preserve">, P., Mayo, G., Tomassi, M., &amp; De Pietri, C. (2019-2021). IDE-FADU, </w:t>
      </w:r>
      <w:proofErr w:type="spellStart"/>
      <w:r w:rsidRPr="4D553153">
        <w:rPr>
          <w:lang w:val="en-US"/>
        </w:rPr>
        <w:t>Formulación</w:t>
      </w:r>
      <w:proofErr w:type="spellEnd"/>
      <w:r w:rsidRPr="4D553153">
        <w:rPr>
          <w:lang w:val="en-US"/>
        </w:rPr>
        <w:t xml:space="preserve"> de </w:t>
      </w:r>
      <w:proofErr w:type="spellStart"/>
      <w:r w:rsidRPr="4D553153">
        <w:rPr>
          <w:lang w:val="en-US"/>
        </w:rPr>
        <w:t>una</w:t>
      </w:r>
      <w:proofErr w:type="spellEnd"/>
      <w:r w:rsidRPr="4D553153">
        <w:rPr>
          <w:lang w:val="en-US"/>
        </w:rPr>
        <w:t xml:space="preserve"> </w:t>
      </w:r>
      <w:proofErr w:type="spellStart"/>
      <w:r w:rsidRPr="4D553153">
        <w:rPr>
          <w:lang w:val="en-US"/>
        </w:rPr>
        <w:t>propuesta</w:t>
      </w:r>
      <w:proofErr w:type="spellEnd"/>
      <w:r w:rsidRPr="4D553153">
        <w:rPr>
          <w:lang w:val="en-US"/>
        </w:rPr>
        <w:t xml:space="preserve"> para </w:t>
      </w:r>
      <w:proofErr w:type="spellStart"/>
      <w:r w:rsidRPr="4D553153">
        <w:rPr>
          <w:lang w:val="en-US"/>
        </w:rPr>
        <w:t>el</w:t>
      </w:r>
      <w:proofErr w:type="spellEnd"/>
      <w:r w:rsidRPr="4D553153">
        <w:rPr>
          <w:lang w:val="en-US"/>
        </w:rPr>
        <w:t xml:space="preserve"> </w:t>
      </w:r>
      <w:proofErr w:type="spellStart"/>
      <w:r w:rsidRPr="4D553153">
        <w:rPr>
          <w:lang w:val="en-US"/>
        </w:rPr>
        <w:t>diseño</w:t>
      </w:r>
      <w:proofErr w:type="spellEnd"/>
      <w:r w:rsidRPr="4D553153">
        <w:rPr>
          <w:lang w:val="en-US"/>
        </w:rPr>
        <w:t xml:space="preserve"> y </w:t>
      </w:r>
      <w:proofErr w:type="spellStart"/>
      <w:r w:rsidRPr="4D553153">
        <w:rPr>
          <w:lang w:val="en-US"/>
        </w:rPr>
        <w:t>desarrollo</w:t>
      </w:r>
      <w:proofErr w:type="spellEnd"/>
      <w:r w:rsidRPr="4D553153">
        <w:rPr>
          <w:lang w:val="en-US"/>
        </w:rPr>
        <w:t xml:space="preserve"> de </w:t>
      </w:r>
      <w:proofErr w:type="spellStart"/>
      <w:r w:rsidRPr="4D553153">
        <w:rPr>
          <w:lang w:val="en-US"/>
        </w:rPr>
        <w:t>una</w:t>
      </w:r>
      <w:proofErr w:type="spellEnd"/>
      <w:r w:rsidRPr="4D553153">
        <w:rPr>
          <w:lang w:val="en-US"/>
        </w:rPr>
        <w:t xml:space="preserve"> IDE-FADU.</w:t>
      </w:r>
    </w:p>
    <w:p w14:paraId="47482D60" w14:textId="1EFBA490" w:rsidR="453D0F69" w:rsidRDefault="38C25F60" w:rsidP="453D0F69">
      <w:r w:rsidRPr="4D553153">
        <w:rPr>
          <w:lang w:val="en-US"/>
        </w:rPr>
        <w:t xml:space="preserve">Instituto Nacional de </w:t>
      </w:r>
      <w:proofErr w:type="spellStart"/>
      <w:r w:rsidRPr="4D553153">
        <w:rPr>
          <w:lang w:val="en-US"/>
        </w:rPr>
        <w:t>Estadística</w:t>
      </w:r>
      <w:proofErr w:type="spellEnd"/>
      <w:r w:rsidRPr="4D553153">
        <w:rPr>
          <w:lang w:val="en-US"/>
        </w:rPr>
        <w:t xml:space="preserve"> y Censos - INDEC. (</w:t>
      </w:r>
      <w:proofErr w:type="spellStart"/>
      <w:r w:rsidRPr="4D553153">
        <w:rPr>
          <w:lang w:val="en-US"/>
        </w:rPr>
        <w:t>s.f.</w:t>
      </w:r>
      <w:proofErr w:type="spellEnd"/>
      <w:r w:rsidRPr="4D553153">
        <w:rPr>
          <w:lang w:val="en-US"/>
        </w:rPr>
        <w:t xml:space="preserve">). Censo Nacional de Población, </w:t>
      </w:r>
      <w:proofErr w:type="spellStart"/>
      <w:r w:rsidRPr="4D553153">
        <w:rPr>
          <w:lang w:val="en-US"/>
        </w:rPr>
        <w:t>Hogares</w:t>
      </w:r>
      <w:proofErr w:type="spellEnd"/>
      <w:r w:rsidRPr="4D553153">
        <w:rPr>
          <w:lang w:val="en-US"/>
        </w:rPr>
        <w:t xml:space="preserve"> y </w:t>
      </w:r>
      <w:proofErr w:type="spellStart"/>
      <w:r w:rsidRPr="4D553153">
        <w:rPr>
          <w:lang w:val="en-US"/>
        </w:rPr>
        <w:t>Viviendas</w:t>
      </w:r>
      <w:proofErr w:type="spellEnd"/>
      <w:r w:rsidRPr="4D553153">
        <w:rPr>
          <w:lang w:val="en-US"/>
        </w:rPr>
        <w:t xml:space="preserve">. </w:t>
      </w:r>
      <w:proofErr w:type="spellStart"/>
      <w:r w:rsidRPr="4D553153">
        <w:rPr>
          <w:lang w:val="en-US"/>
        </w:rPr>
        <w:t>Recuperado</w:t>
      </w:r>
      <w:proofErr w:type="spellEnd"/>
      <w:r w:rsidRPr="4D553153">
        <w:rPr>
          <w:lang w:val="en-US"/>
        </w:rPr>
        <w:t xml:space="preserve"> de </w:t>
      </w:r>
      <w:hyperlink r:id="rId39">
        <w:r w:rsidRPr="4D553153">
          <w:rPr>
            <w:rStyle w:val="Hipervnculo"/>
            <w:lang w:val="en-US"/>
          </w:rPr>
          <w:t>http://www.indec.gov.ar/</w:t>
        </w:r>
      </w:hyperlink>
    </w:p>
    <w:p w14:paraId="66CA24DA" w14:textId="6107F605" w:rsidR="453D0F69" w:rsidRDefault="38C25F60" w:rsidP="4D553153">
      <w:pPr>
        <w:rPr>
          <w:lang w:val="en-US"/>
        </w:rPr>
      </w:pPr>
      <w:proofErr w:type="spellStart"/>
      <w:r w:rsidRPr="4D553153">
        <w:rPr>
          <w:lang w:val="en-US"/>
        </w:rPr>
        <w:t>Infraestructura</w:t>
      </w:r>
      <w:proofErr w:type="spellEnd"/>
      <w:r w:rsidRPr="4D553153">
        <w:rPr>
          <w:lang w:val="en-US"/>
        </w:rPr>
        <w:t xml:space="preserve"> de </w:t>
      </w:r>
      <w:proofErr w:type="spellStart"/>
      <w:r w:rsidRPr="4D553153">
        <w:rPr>
          <w:lang w:val="en-US"/>
        </w:rPr>
        <w:t>Datos</w:t>
      </w:r>
      <w:proofErr w:type="spellEnd"/>
      <w:r w:rsidRPr="4D553153">
        <w:rPr>
          <w:lang w:val="en-US"/>
        </w:rPr>
        <w:t xml:space="preserve"> </w:t>
      </w:r>
      <w:proofErr w:type="spellStart"/>
      <w:r w:rsidRPr="4D553153">
        <w:rPr>
          <w:lang w:val="en-US"/>
        </w:rPr>
        <w:t>Espaciales</w:t>
      </w:r>
      <w:proofErr w:type="spellEnd"/>
      <w:r w:rsidRPr="4D553153">
        <w:rPr>
          <w:lang w:val="en-US"/>
        </w:rPr>
        <w:t xml:space="preserve"> de la República Argentina, IDERA. (</w:t>
      </w:r>
      <w:proofErr w:type="spellStart"/>
      <w:r w:rsidRPr="4D553153">
        <w:rPr>
          <w:lang w:val="en-US"/>
        </w:rPr>
        <w:t>s.f.</w:t>
      </w:r>
      <w:proofErr w:type="spellEnd"/>
      <w:r w:rsidRPr="4D553153">
        <w:rPr>
          <w:lang w:val="en-US"/>
        </w:rPr>
        <w:t xml:space="preserve">). </w:t>
      </w:r>
      <w:proofErr w:type="spellStart"/>
      <w:r w:rsidRPr="4D553153">
        <w:rPr>
          <w:lang w:val="en-US"/>
        </w:rPr>
        <w:t>Recuperado</w:t>
      </w:r>
      <w:proofErr w:type="spellEnd"/>
      <w:r w:rsidRPr="4D553153">
        <w:rPr>
          <w:lang w:val="en-US"/>
        </w:rPr>
        <w:t xml:space="preserve"> de </w:t>
      </w:r>
      <w:hyperlink r:id="rId40">
        <w:r w:rsidRPr="4D553153">
          <w:rPr>
            <w:rStyle w:val="Hipervnculo"/>
            <w:lang w:val="en-US"/>
          </w:rPr>
          <w:t>https://www.idera.gob.ar/</w:t>
        </w:r>
      </w:hyperlink>
    </w:p>
    <w:p w14:paraId="1E34A013" w14:textId="1515C21E" w:rsidR="453D0F69" w:rsidRDefault="38C25F60" w:rsidP="4D553153">
      <w:pPr>
        <w:rPr>
          <w:lang w:val="en-US"/>
        </w:rPr>
      </w:pPr>
      <w:proofErr w:type="spellStart"/>
      <w:r w:rsidRPr="4D553153">
        <w:rPr>
          <w:lang w:val="es-ES"/>
        </w:rPr>
        <w:t>Nistal</w:t>
      </w:r>
      <w:proofErr w:type="spellEnd"/>
      <w:r w:rsidRPr="4D553153">
        <w:rPr>
          <w:lang w:val="es-ES"/>
        </w:rPr>
        <w:t xml:space="preserve">, M. A., &amp; Vidal, S. (2005). Área metropolitana de Buenos Aires: un enfoque desde la Planificación Urbana. Revista </w:t>
      </w:r>
      <w:proofErr w:type="spellStart"/>
      <w:r w:rsidRPr="4D553153">
        <w:rPr>
          <w:lang w:val="es-ES"/>
        </w:rPr>
        <w:t>Geodemos</w:t>
      </w:r>
      <w:proofErr w:type="spellEnd"/>
      <w:r w:rsidRPr="4D553153">
        <w:rPr>
          <w:lang w:val="es-ES"/>
        </w:rPr>
        <w:t xml:space="preserve"> de Geografía y Ciencias Sociales, 7/8. Buenos Aires: DIGEO/Conicet. ISSN: 0328-0527.</w:t>
      </w:r>
    </w:p>
    <w:p w14:paraId="2F354F7C" w14:textId="722F219F" w:rsidR="453D0F69" w:rsidRDefault="38C25F60" w:rsidP="453D0F69">
      <w:r w:rsidRPr="4D553153">
        <w:rPr>
          <w:lang w:val="en-US"/>
        </w:rPr>
        <w:t>QGIS. (</w:t>
      </w:r>
      <w:proofErr w:type="spellStart"/>
      <w:r w:rsidRPr="4D553153">
        <w:rPr>
          <w:lang w:val="en-US"/>
        </w:rPr>
        <w:t>s.f.</w:t>
      </w:r>
      <w:proofErr w:type="spellEnd"/>
      <w:r w:rsidRPr="4D553153">
        <w:rPr>
          <w:lang w:val="en-US"/>
        </w:rPr>
        <w:t xml:space="preserve">). </w:t>
      </w:r>
      <w:proofErr w:type="spellStart"/>
      <w:r w:rsidRPr="4D553153">
        <w:rPr>
          <w:lang w:val="en-US"/>
        </w:rPr>
        <w:t>Recuperado</w:t>
      </w:r>
      <w:proofErr w:type="spellEnd"/>
      <w:r w:rsidRPr="4D553153">
        <w:rPr>
          <w:lang w:val="en-US"/>
        </w:rPr>
        <w:t xml:space="preserve"> de </w:t>
      </w:r>
      <w:hyperlink r:id="rId41">
        <w:r w:rsidRPr="4D553153">
          <w:rPr>
            <w:rStyle w:val="Hipervnculo"/>
            <w:lang w:val="en-US"/>
          </w:rPr>
          <w:t>https://www.qgis.org/es/site/</w:t>
        </w:r>
      </w:hyperlink>
    </w:p>
    <w:p w14:paraId="4DAA7567" w14:textId="31A90207" w:rsidR="453D0F69" w:rsidRDefault="38C25F60" w:rsidP="4D553153">
      <w:pPr>
        <w:rPr>
          <w:lang w:val="en-US"/>
        </w:rPr>
      </w:pPr>
      <w:proofErr w:type="spellStart"/>
      <w:r w:rsidRPr="4D553153">
        <w:rPr>
          <w:lang w:val="en-US"/>
        </w:rPr>
        <w:t>UrbanShift</w:t>
      </w:r>
      <w:proofErr w:type="spellEnd"/>
      <w:r w:rsidRPr="4D553153">
        <w:rPr>
          <w:lang w:val="en-US"/>
        </w:rPr>
        <w:t>. (</w:t>
      </w:r>
      <w:proofErr w:type="spellStart"/>
      <w:r w:rsidRPr="4D553153">
        <w:rPr>
          <w:lang w:val="en-US"/>
        </w:rPr>
        <w:t>s.f.</w:t>
      </w:r>
      <w:proofErr w:type="spellEnd"/>
      <w:r w:rsidRPr="4D553153">
        <w:rPr>
          <w:lang w:val="en-US"/>
        </w:rPr>
        <w:t xml:space="preserve">). </w:t>
      </w:r>
      <w:proofErr w:type="spellStart"/>
      <w:r w:rsidRPr="4D553153">
        <w:rPr>
          <w:lang w:val="en-US"/>
        </w:rPr>
        <w:t>Recuperado</w:t>
      </w:r>
      <w:proofErr w:type="spellEnd"/>
      <w:r w:rsidRPr="4D553153">
        <w:rPr>
          <w:lang w:val="en-US"/>
        </w:rPr>
        <w:t xml:space="preserve"> de </w:t>
      </w:r>
      <w:hyperlink r:id="rId42">
        <w:r w:rsidRPr="4D553153">
          <w:rPr>
            <w:rStyle w:val="Hipervnculo"/>
            <w:lang w:val="en-US"/>
          </w:rPr>
          <w:t>https://es.shiftcities.org/</w:t>
        </w:r>
      </w:hyperlink>
    </w:p>
    <w:p w14:paraId="66AEB6DA" w14:textId="2FD787A2" w:rsidR="453D0F69" w:rsidRDefault="38C25F60" w:rsidP="4D553153">
      <w:pPr>
        <w:rPr>
          <w:lang w:val="en-US"/>
        </w:rPr>
      </w:pPr>
      <w:r w:rsidRPr="4D553153">
        <w:rPr>
          <w:lang w:val="en-US"/>
        </w:rPr>
        <w:t>WRI. (</w:t>
      </w:r>
      <w:proofErr w:type="spellStart"/>
      <w:r w:rsidRPr="4D553153">
        <w:rPr>
          <w:lang w:val="en-US"/>
        </w:rPr>
        <w:t>s.f.</w:t>
      </w:r>
      <w:proofErr w:type="spellEnd"/>
      <w:r w:rsidRPr="4D553153">
        <w:rPr>
          <w:lang w:val="en-US"/>
        </w:rPr>
        <w:t xml:space="preserve">). </w:t>
      </w:r>
      <w:proofErr w:type="spellStart"/>
      <w:r w:rsidRPr="4D553153">
        <w:rPr>
          <w:lang w:val="en-US"/>
        </w:rPr>
        <w:t>Recuperado</w:t>
      </w:r>
      <w:proofErr w:type="spellEnd"/>
      <w:r w:rsidRPr="4D553153">
        <w:rPr>
          <w:lang w:val="en-US"/>
        </w:rPr>
        <w:t xml:space="preserve"> de </w:t>
      </w:r>
      <w:hyperlink r:id="rId43">
        <w:r w:rsidRPr="4D553153">
          <w:rPr>
            <w:rStyle w:val="Hipervnculo"/>
            <w:lang w:val="en-US"/>
          </w:rPr>
          <w:t>https://www.wri.org/data/aqueduct-floods-hazard-maps</w:t>
        </w:r>
      </w:hyperlink>
    </w:p>
    <w:p w14:paraId="7D1B4257" w14:textId="63EC9C72" w:rsidR="453D0F69" w:rsidRDefault="453D0F69" w:rsidP="4D553153">
      <w:pPr>
        <w:rPr>
          <w:lang w:val="en-US"/>
        </w:rPr>
      </w:pPr>
    </w:p>
    <w:p w14:paraId="79C09EE2" w14:textId="6382FC49" w:rsidR="453D0F69" w:rsidRDefault="453D0F69" w:rsidP="4D553153">
      <w:pPr>
        <w:rPr>
          <w:lang w:val="en-US"/>
        </w:rPr>
      </w:pPr>
    </w:p>
    <w:p w14:paraId="49FD3F46" w14:textId="20AC15AC" w:rsidR="453D0F69" w:rsidRDefault="453D0F69" w:rsidP="453D0F69">
      <w:pPr>
        <w:rPr>
          <w:lang w:val="es-ES"/>
        </w:rPr>
      </w:pPr>
    </w:p>
    <w:p w14:paraId="67BAFEEB" w14:textId="1BD9EB9E" w:rsidR="453D0F69" w:rsidRDefault="453D0F69" w:rsidP="453D0F69">
      <w:pPr>
        <w:rPr>
          <w:lang w:val="es-ES"/>
        </w:rPr>
      </w:pPr>
    </w:p>
    <w:p w14:paraId="3C15484F" w14:textId="1F914048" w:rsidR="453D0F69" w:rsidRDefault="453D0F69" w:rsidP="453D0F69">
      <w:pPr>
        <w:rPr>
          <w:lang w:val="es-ES"/>
        </w:rPr>
      </w:pPr>
    </w:p>
    <w:p w14:paraId="75E7233B" w14:textId="577657AA" w:rsidR="453D0F69" w:rsidRDefault="453D0F69" w:rsidP="453D0F69">
      <w:pPr>
        <w:rPr>
          <w:lang w:val="es-ES"/>
        </w:rPr>
      </w:pPr>
    </w:p>
    <w:p w14:paraId="5ED28A91" w14:textId="5ACD958A" w:rsidR="453D0F69" w:rsidRDefault="453D0F69" w:rsidP="453D0F69">
      <w:pPr>
        <w:rPr>
          <w:lang w:val="es-ES"/>
        </w:rPr>
      </w:pPr>
    </w:p>
    <w:p w14:paraId="4DE0F3F3" w14:textId="34D36B2F" w:rsidR="453D0F69" w:rsidRDefault="453D0F69" w:rsidP="453D0F69">
      <w:pPr>
        <w:rPr>
          <w:lang w:val="es-ES"/>
        </w:rPr>
      </w:pPr>
    </w:p>
    <w:p w14:paraId="0A4569AE" w14:textId="2F6C8A9A" w:rsidR="453D0F69" w:rsidRDefault="453D0F69" w:rsidP="453D0F69">
      <w:pPr>
        <w:rPr>
          <w:lang w:val="es-ES"/>
        </w:rPr>
      </w:pPr>
    </w:p>
    <w:p w14:paraId="6764A3D2" w14:textId="632A214A" w:rsidR="453D0F69" w:rsidRDefault="453D0F69" w:rsidP="453D0F69">
      <w:pPr>
        <w:rPr>
          <w:lang w:val="es-ES"/>
        </w:rPr>
      </w:pPr>
    </w:p>
    <w:p w14:paraId="4A7B3ED4" w14:textId="69649BC7" w:rsidR="453D0F69" w:rsidRDefault="453D0F69" w:rsidP="453D0F69">
      <w:pPr>
        <w:rPr>
          <w:lang w:val="es-ES"/>
        </w:rPr>
      </w:pPr>
    </w:p>
    <w:p w14:paraId="76932BE0" w14:textId="7A1FBEC6" w:rsidR="453D0F69" w:rsidRDefault="453D0F69" w:rsidP="453D0F69">
      <w:pPr>
        <w:rPr>
          <w:lang w:val="es-ES"/>
        </w:rPr>
      </w:pPr>
    </w:p>
    <w:p w14:paraId="21EA967A" w14:textId="56414D23" w:rsidR="453D0F69" w:rsidRDefault="453D0F69" w:rsidP="453D0F69">
      <w:pPr>
        <w:rPr>
          <w:lang w:val="es-ES"/>
        </w:rPr>
      </w:pPr>
    </w:p>
    <w:p w14:paraId="385CFD38" w14:textId="6697A856" w:rsidR="453D0F69" w:rsidRDefault="453D0F69" w:rsidP="453D0F69">
      <w:pPr>
        <w:rPr>
          <w:lang w:val="es-ES"/>
        </w:rPr>
      </w:pPr>
    </w:p>
    <w:p w14:paraId="5BF086D4" w14:textId="0ACE030D" w:rsidR="453D0F69" w:rsidRDefault="453D0F69" w:rsidP="453D0F69">
      <w:pPr>
        <w:rPr>
          <w:lang w:val="es-ES"/>
        </w:rPr>
      </w:pPr>
    </w:p>
    <w:p w14:paraId="2DB01078" w14:textId="5B02E9D4" w:rsidR="453D0F69" w:rsidRDefault="453D0F69" w:rsidP="453D0F69">
      <w:pPr>
        <w:rPr>
          <w:lang w:val="es-ES"/>
        </w:rPr>
      </w:pPr>
    </w:p>
    <w:p w14:paraId="04B3E2E2" w14:textId="20CE0017" w:rsidR="453D0F69" w:rsidRDefault="453D0F69" w:rsidP="453D0F69">
      <w:pPr>
        <w:rPr>
          <w:lang w:val="es-ES"/>
        </w:rPr>
      </w:pPr>
    </w:p>
    <w:p w14:paraId="322F65EB" w14:textId="4B35993D" w:rsidR="453D0F69" w:rsidRDefault="453D0F69" w:rsidP="453D0F69">
      <w:pPr>
        <w:rPr>
          <w:lang w:val="es-ES"/>
        </w:rPr>
      </w:pPr>
    </w:p>
    <w:p w14:paraId="72121DB7" w14:textId="448E86A8" w:rsidR="453D0F69" w:rsidRDefault="453D0F69" w:rsidP="453D0F69">
      <w:pPr>
        <w:rPr>
          <w:lang w:val="es-ES"/>
        </w:rPr>
      </w:pPr>
    </w:p>
    <w:p w14:paraId="6314D8B0" w14:textId="6BFA78EE" w:rsidR="453D0F69" w:rsidRDefault="453D0F69" w:rsidP="453D0F69">
      <w:pPr>
        <w:rPr>
          <w:lang w:val="es-ES"/>
        </w:rPr>
      </w:pPr>
    </w:p>
    <w:p w14:paraId="1BD32083" w14:textId="156727B1" w:rsidR="453D0F69" w:rsidRDefault="453D0F69" w:rsidP="453D0F69">
      <w:pPr>
        <w:rPr>
          <w:lang w:val="es-ES"/>
        </w:rPr>
      </w:pPr>
    </w:p>
    <w:p w14:paraId="5A103ED9" w14:textId="44E42F7C" w:rsidR="453D0F69" w:rsidRDefault="453D0F69" w:rsidP="453D0F69">
      <w:pPr>
        <w:rPr>
          <w:lang w:val="es-ES"/>
        </w:rPr>
      </w:pPr>
    </w:p>
    <w:p w14:paraId="5CE99C48" w14:textId="2D9BB19B" w:rsidR="453D0F69" w:rsidRDefault="453D0F69" w:rsidP="453D0F69">
      <w:pPr>
        <w:rPr>
          <w:lang w:val="es-ES"/>
        </w:rPr>
      </w:pPr>
    </w:p>
    <w:p w14:paraId="5202EB95" w14:textId="2C6DCC97" w:rsidR="453D0F69" w:rsidRDefault="453D0F69" w:rsidP="453D0F69">
      <w:pPr>
        <w:rPr>
          <w:lang w:val="es-ES"/>
        </w:rPr>
      </w:pPr>
    </w:p>
    <w:p w14:paraId="37C83462" w14:textId="061FF436" w:rsidR="453D0F69" w:rsidRDefault="453D0F69" w:rsidP="453D0F69">
      <w:pPr>
        <w:rPr>
          <w:lang w:val="es-ES"/>
        </w:rPr>
      </w:pPr>
    </w:p>
    <w:p w14:paraId="20E4CBC4" w14:textId="728E6C2A" w:rsidR="453D0F69" w:rsidRDefault="453D0F69" w:rsidP="453D0F69">
      <w:pPr>
        <w:rPr>
          <w:lang w:val="es-ES"/>
        </w:rPr>
      </w:pPr>
    </w:p>
    <w:p w14:paraId="6B499999" w14:textId="6F6699A3" w:rsidR="453D0F69" w:rsidRDefault="453D0F69" w:rsidP="453D0F69">
      <w:pPr>
        <w:rPr>
          <w:lang w:val="es-ES"/>
        </w:rPr>
      </w:pPr>
    </w:p>
    <w:p w14:paraId="6C5B3A8A" w14:textId="4E7B51C8" w:rsidR="453D0F69" w:rsidRDefault="453D0F69" w:rsidP="453D0F69">
      <w:pPr>
        <w:rPr>
          <w:lang w:val="es-ES"/>
        </w:rPr>
      </w:pPr>
    </w:p>
    <w:p w14:paraId="77E93BD6" w14:textId="738BF6AD" w:rsidR="453D0F69" w:rsidRDefault="453D0F69" w:rsidP="453D0F69">
      <w:pPr>
        <w:rPr>
          <w:lang w:val="es-ES"/>
        </w:rPr>
      </w:pPr>
    </w:p>
    <w:p w14:paraId="51BE40F3" w14:textId="1ADE0E22" w:rsidR="453D0F69" w:rsidRDefault="453D0F69" w:rsidP="453D0F69">
      <w:pPr>
        <w:rPr>
          <w:lang w:val="es-ES"/>
        </w:rPr>
      </w:pPr>
    </w:p>
    <w:p w14:paraId="55024738" w14:textId="2C19505A" w:rsidR="453D0F69" w:rsidRDefault="453D0F69" w:rsidP="453D0F69">
      <w:pPr>
        <w:rPr>
          <w:lang w:val="es-ES"/>
        </w:rPr>
      </w:pPr>
    </w:p>
    <w:p w14:paraId="3250D37C" w14:textId="45A59AAF" w:rsidR="453D0F69" w:rsidRDefault="453D0F69" w:rsidP="453D0F69">
      <w:pPr>
        <w:rPr>
          <w:lang w:val="es-ES"/>
        </w:rPr>
      </w:pPr>
    </w:p>
    <w:p w14:paraId="109781D8" w14:textId="5C3645E5" w:rsidR="453D0F69" w:rsidRDefault="453D0F69" w:rsidP="453D0F69">
      <w:pPr>
        <w:rPr>
          <w:lang w:val="es-ES"/>
        </w:rPr>
      </w:pPr>
    </w:p>
    <w:p w14:paraId="735808E0" w14:textId="3B3CC22E" w:rsidR="453D0F69" w:rsidRDefault="453D0F69" w:rsidP="453D0F69">
      <w:pPr>
        <w:rPr>
          <w:lang w:val="es-ES"/>
        </w:rPr>
      </w:pPr>
    </w:p>
    <w:p w14:paraId="6CE29556" w14:textId="63E53CE4" w:rsidR="453D0F69" w:rsidRDefault="453D0F69" w:rsidP="453D0F69">
      <w:pPr>
        <w:rPr>
          <w:lang w:val="es-ES"/>
        </w:rPr>
      </w:pPr>
    </w:p>
    <w:p w14:paraId="1DB231D3" w14:textId="41E37697" w:rsidR="453D0F69" w:rsidRDefault="453D0F69" w:rsidP="453D0F69">
      <w:pPr>
        <w:rPr>
          <w:lang w:val="es-ES"/>
        </w:rPr>
      </w:pPr>
    </w:p>
    <w:p w14:paraId="52D5B05B" w14:textId="47EB0757" w:rsidR="453D0F69" w:rsidRDefault="453D0F69" w:rsidP="453D0F69">
      <w:pPr>
        <w:rPr>
          <w:lang w:val="es-ES"/>
        </w:rPr>
      </w:pPr>
    </w:p>
    <w:p w14:paraId="7038BBC1" w14:textId="01B80F4E" w:rsidR="453D0F69" w:rsidRDefault="453D0F69" w:rsidP="453D0F69">
      <w:pPr>
        <w:rPr>
          <w:lang w:val="es-ES"/>
        </w:rPr>
      </w:pPr>
    </w:p>
    <w:p w14:paraId="6A357748" w14:textId="6229CB8F" w:rsidR="453D0F69" w:rsidRDefault="453D0F69" w:rsidP="453D0F69">
      <w:pPr>
        <w:rPr>
          <w:lang w:val="es-ES"/>
        </w:rPr>
      </w:pPr>
    </w:p>
    <w:p w14:paraId="0A657911" w14:textId="1DC2D4EF" w:rsidR="453D0F69" w:rsidRDefault="453D0F69" w:rsidP="453D0F69">
      <w:pPr>
        <w:rPr>
          <w:lang w:val="es-ES"/>
        </w:rPr>
      </w:pPr>
    </w:p>
    <w:p w14:paraId="45BF00A8" w14:textId="52133037" w:rsidR="453D0F69" w:rsidRDefault="453D0F69" w:rsidP="453D0F69">
      <w:pPr>
        <w:rPr>
          <w:lang w:val="es-ES"/>
        </w:rPr>
      </w:pPr>
    </w:p>
    <w:p w14:paraId="6BE40DBD" w14:textId="11B8113B" w:rsidR="453D0F69" w:rsidRDefault="453D0F69" w:rsidP="453D0F69">
      <w:pPr>
        <w:rPr>
          <w:lang w:val="es-ES"/>
        </w:rPr>
      </w:pPr>
    </w:p>
    <w:p w14:paraId="10B5A54F" w14:textId="05A9F7A7" w:rsidR="453D0F69" w:rsidRDefault="453D0F69" w:rsidP="453D0F69">
      <w:pPr>
        <w:rPr>
          <w:lang w:val="es-ES"/>
        </w:rPr>
      </w:pPr>
    </w:p>
    <w:p w14:paraId="5586C813" w14:textId="773D7BF6" w:rsidR="453D0F69" w:rsidRDefault="453D0F69" w:rsidP="453D0F69">
      <w:pPr>
        <w:rPr>
          <w:lang w:val="es-ES"/>
        </w:rPr>
      </w:pPr>
    </w:p>
    <w:p w14:paraId="14B90251" w14:textId="3C8309C7" w:rsidR="453D0F69" w:rsidRDefault="453D0F69" w:rsidP="453D0F69">
      <w:pPr>
        <w:rPr>
          <w:lang w:val="es-ES"/>
        </w:rPr>
      </w:pPr>
    </w:p>
    <w:p w14:paraId="560F9489" w14:textId="153574DC" w:rsidR="453D0F69" w:rsidRDefault="453D0F69" w:rsidP="453D0F69">
      <w:pPr>
        <w:rPr>
          <w:lang w:val="es-ES"/>
        </w:rPr>
      </w:pPr>
    </w:p>
    <w:p w14:paraId="3F98FB18" w14:textId="16144312" w:rsidR="453D0F69" w:rsidRDefault="453D0F69" w:rsidP="453D0F69">
      <w:pPr>
        <w:rPr>
          <w:lang w:val="es-ES"/>
        </w:rPr>
      </w:pPr>
    </w:p>
    <w:p w14:paraId="4F57D1B9" w14:textId="5595873E" w:rsidR="453D0F69" w:rsidRDefault="453D0F69" w:rsidP="453D0F69">
      <w:pPr>
        <w:rPr>
          <w:lang w:val="es-ES"/>
        </w:rPr>
      </w:pPr>
    </w:p>
    <w:p w14:paraId="5581976F" w14:textId="46681849" w:rsidR="453D0F69" w:rsidRDefault="453D0F69" w:rsidP="453D0F69">
      <w:pPr>
        <w:rPr>
          <w:lang w:val="es-ES"/>
        </w:rPr>
      </w:pPr>
    </w:p>
    <w:p w14:paraId="55AA1207" w14:textId="75298361" w:rsidR="453D0F69" w:rsidRDefault="453D0F69" w:rsidP="453D0F69">
      <w:pPr>
        <w:rPr>
          <w:lang w:val="es-ES"/>
        </w:rPr>
      </w:pPr>
    </w:p>
    <w:p w14:paraId="18EF6898" w14:textId="091E8D70" w:rsidR="453D0F69" w:rsidRDefault="453D0F69" w:rsidP="453D0F69">
      <w:pPr>
        <w:rPr>
          <w:lang w:val="es-ES"/>
        </w:rPr>
      </w:pPr>
    </w:p>
    <w:p w14:paraId="1E7C74F7" w14:textId="352AB190" w:rsidR="453D0F69" w:rsidRDefault="453D0F69" w:rsidP="453D0F69">
      <w:pPr>
        <w:rPr>
          <w:lang w:val="es-ES"/>
        </w:rPr>
      </w:pPr>
    </w:p>
    <w:p w14:paraId="66E9CAC1" w14:textId="3513FDC1" w:rsidR="453D0F69" w:rsidRDefault="453D0F69" w:rsidP="453D0F69">
      <w:pPr>
        <w:rPr>
          <w:lang w:val="es-ES"/>
        </w:rPr>
      </w:pPr>
    </w:p>
    <w:p w14:paraId="6E1072ED" w14:textId="5576EA2E" w:rsidR="453D0F69" w:rsidRDefault="453D0F69" w:rsidP="453D0F69">
      <w:pPr>
        <w:rPr>
          <w:lang w:val="es-ES"/>
        </w:rPr>
      </w:pPr>
    </w:p>
    <w:p w14:paraId="1A8E0F03" w14:textId="52EAA80E" w:rsidR="453D0F69" w:rsidRDefault="453D0F69" w:rsidP="453D0F69">
      <w:pPr>
        <w:rPr>
          <w:lang w:val="es-ES"/>
        </w:rPr>
      </w:pPr>
    </w:p>
    <w:p w14:paraId="42C24121" w14:textId="7458526C" w:rsidR="453D0F69" w:rsidRDefault="453D0F69" w:rsidP="453D0F69">
      <w:pPr>
        <w:rPr>
          <w:lang w:val="es-ES"/>
        </w:rPr>
      </w:pPr>
    </w:p>
    <w:p w14:paraId="4B4CB07B" w14:textId="5F29FF2E" w:rsidR="453D0F69" w:rsidRDefault="453D0F69" w:rsidP="453D0F69">
      <w:pPr>
        <w:rPr>
          <w:lang w:val="es-ES"/>
        </w:rPr>
      </w:pPr>
    </w:p>
    <w:p w14:paraId="1654F718" w14:textId="51840D0A" w:rsidR="453D0F69" w:rsidRDefault="453D0F69" w:rsidP="453D0F69">
      <w:pPr>
        <w:rPr>
          <w:lang w:val="es-ES"/>
        </w:rPr>
      </w:pPr>
    </w:p>
    <w:p w14:paraId="500C0E15" w14:textId="1D7D458D" w:rsidR="453D0F69" w:rsidRDefault="453D0F69" w:rsidP="453D0F69">
      <w:pPr>
        <w:rPr>
          <w:lang w:val="es-ES"/>
        </w:rPr>
      </w:pPr>
    </w:p>
    <w:p w14:paraId="540D8C4D" w14:textId="6ECBE1AA" w:rsidR="453D0F69" w:rsidRDefault="453D0F69" w:rsidP="453D0F69">
      <w:pPr>
        <w:rPr>
          <w:lang w:val="es-ES"/>
        </w:rPr>
      </w:pPr>
    </w:p>
    <w:p w14:paraId="1459D144" w14:textId="270D9AD1" w:rsidR="453D0F69" w:rsidRDefault="453D0F69" w:rsidP="453D0F69">
      <w:pPr>
        <w:rPr>
          <w:lang w:val="es-ES"/>
        </w:rPr>
      </w:pPr>
    </w:p>
    <w:p w14:paraId="561532D7" w14:textId="59E4412A" w:rsidR="453D0F69" w:rsidRDefault="453D0F69" w:rsidP="453D0F69">
      <w:pPr>
        <w:rPr>
          <w:lang w:val="es-ES"/>
        </w:rPr>
      </w:pPr>
    </w:p>
    <w:p w14:paraId="5F724D86" w14:textId="1D67870D" w:rsidR="453D0F69" w:rsidRDefault="453D0F69" w:rsidP="453D0F69">
      <w:pPr>
        <w:rPr>
          <w:lang w:val="es-ES"/>
        </w:rPr>
      </w:pPr>
    </w:p>
    <w:p w14:paraId="16522FBA" w14:textId="1C4E23C6" w:rsidR="453D0F69" w:rsidRDefault="453D0F69" w:rsidP="453D0F69">
      <w:pPr>
        <w:rPr>
          <w:lang w:val="es-ES"/>
        </w:rPr>
      </w:pPr>
    </w:p>
    <w:p w14:paraId="6A543D80" w14:textId="571824E9" w:rsidR="453D0F69" w:rsidRDefault="453D0F69" w:rsidP="453D0F69">
      <w:pPr>
        <w:rPr>
          <w:lang w:val="es-ES"/>
        </w:rPr>
      </w:pPr>
    </w:p>
    <w:p w14:paraId="1C656227" w14:textId="08985499" w:rsidR="453D0F69" w:rsidRDefault="453D0F69" w:rsidP="453D0F69">
      <w:pPr>
        <w:rPr>
          <w:lang w:val="es-ES"/>
        </w:rPr>
      </w:pPr>
    </w:p>
    <w:p w14:paraId="3A75D32D" w14:textId="2E59FC62" w:rsidR="453D0F69" w:rsidRDefault="453D0F69" w:rsidP="453D0F69">
      <w:pPr>
        <w:rPr>
          <w:lang w:val="es-ES"/>
        </w:rPr>
      </w:pPr>
    </w:p>
    <w:p w14:paraId="6A8954F4" w14:textId="0AC1E1BE" w:rsidR="453D0F69" w:rsidRDefault="453D0F69" w:rsidP="453D0F69">
      <w:pPr>
        <w:rPr>
          <w:lang w:val="es-ES"/>
        </w:rPr>
      </w:pPr>
    </w:p>
    <w:p w14:paraId="210D119F" w14:textId="23971ECD" w:rsidR="453D0F69" w:rsidRDefault="453D0F69" w:rsidP="453D0F69">
      <w:pPr>
        <w:rPr>
          <w:lang w:val="es-ES"/>
        </w:rPr>
      </w:pPr>
    </w:p>
    <w:p w14:paraId="6D3AEF03" w14:textId="5CC061FD" w:rsidR="453D0F69" w:rsidRDefault="453D0F69" w:rsidP="453D0F69">
      <w:pPr>
        <w:rPr>
          <w:lang w:val="es-ES"/>
        </w:rPr>
      </w:pPr>
    </w:p>
    <w:p w14:paraId="5143660A" w14:textId="37A704DF" w:rsidR="453D0F69" w:rsidRDefault="453D0F69" w:rsidP="453D0F69">
      <w:pPr>
        <w:rPr>
          <w:lang w:val="es-ES"/>
        </w:rPr>
      </w:pPr>
    </w:p>
    <w:p w14:paraId="6A34B7F2" w14:textId="1B151DAB" w:rsidR="453D0F69" w:rsidRDefault="453D0F69" w:rsidP="453D0F69">
      <w:pPr>
        <w:rPr>
          <w:lang w:val="es-ES"/>
        </w:rPr>
      </w:pPr>
    </w:p>
    <w:p w14:paraId="7FFE6D25" w14:textId="09DDD401" w:rsidR="453D0F69" w:rsidRDefault="453D0F69" w:rsidP="453D0F69">
      <w:pPr>
        <w:rPr>
          <w:lang w:val="es-ES"/>
        </w:rPr>
      </w:pPr>
    </w:p>
    <w:p w14:paraId="6068F8DC" w14:textId="63AD8408" w:rsidR="453D0F69" w:rsidRDefault="453D0F69" w:rsidP="453D0F69">
      <w:pPr>
        <w:rPr>
          <w:lang w:val="es-ES"/>
        </w:rPr>
      </w:pPr>
    </w:p>
    <w:p w14:paraId="382DC07A" w14:textId="4077093E" w:rsidR="453D0F69" w:rsidRDefault="453D0F69" w:rsidP="453D0F69">
      <w:pPr>
        <w:rPr>
          <w:lang w:val="es-ES"/>
        </w:rPr>
      </w:pPr>
    </w:p>
    <w:p w14:paraId="647E06B0" w14:textId="11368213" w:rsidR="453D0F69" w:rsidRDefault="453D0F69" w:rsidP="453D0F69">
      <w:pPr>
        <w:rPr>
          <w:lang w:val="es-ES"/>
        </w:rPr>
      </w:pPr>
    </w:p>
    <w:p w14:paraId="10534123" w14:textId="1EEC963E" w:rsidR="453D0F69" w:rsidRDefault="453D0F69" w:rsidP="453D0F69">
      <w:pPr>
        <w:rPr>
          <w:lang w:val="es-ES"/>
        </w:rPr>
      </w:pPr>
    </w:p>
    <w:p w14:paraId="6B179C12" w14:textId="3B536A59" w:rsidR="453D0F69" w:rsidRDefault="453D0F69" w:rsidP="453D0F69">
      <w:pPr>
        <w:rPr>
          <w:lang w:val="es-ES"/>
        </w:rPr>
      </w:pPr>
    </w:p>
    <w:p w14:paraId="3F7F64E9" w14:textId="731D6179" w:rsidR="453D0F69" w:rsidRDefault="453D0F69" w:rsidP="453D0F69">
      <w:pPr>
        <w:rPr>
          <w:lang w:val="es-ES"/>
        </w:rPr>
      </w:pPr>
    </w:p>
    <w:p w14:paraId="2F7440C6" w14:textId="660AF9F0" w:rsidR="453D0F69" w:rsidRDefault="453D0F69" w:rsidP="453D0F69">
      <w:pPr>
        <w:rPr>
          <w:lang w:val="es-ES"/>
        </w:rPr>
      </w:pPr>
    </w:p>
    <w:p w14:paraId="3917F104" w14:textId="1B6A97F9" w:rsidR="453D0F69" w:rsidRDefault="453D0F69" w:rsidP="453D0F69">
      <w:pPr>
        <w:rPr>
          <w:lang w:val="es-ES"/>
        </w:rPr>
      </w:pPr>
    </w:p>
    <w:p w14:paraId="31E5E006" w14:textId="00DFEF33" w:rsidR="453D0F69" w:rsidRDefault="453D0F69" w:rsidP="453D0F69">
      <w:pPr>
        <w:rPr>
          <w:lang w:val="es-ES"/>
        </w:rPr>
      </w:pPr>
    </w:p>
    <w:p w14:paraId="3068BB51" w14:textId="68F56B80" w:rsidR="453D0F69" w:rsidRDefault="453D0F69" w:rsidP="453D0F69">
      <w:pPr>
        <w:rPr>
          <w:lang w:val="es-ES"/>
        </w:rPr>
      </w:pPr>
    </w:p>
    <w:p w14:paraId="43E090D6" w14:textId="3FEDE47C" w:rsidR="453D0F69" w:rsidRDefault="453D0F69" w:rsidP="453D0F69">
      <w:pPr>
        <w:rPr>
          <w:lang w:val="es-ES"/>
        </w:rPr>
      </w:pPr>
    </w:p>
    <w:p w14:paraId="71D4FDE6" w14:textId="03A98F44" w:rsidR="453D0F69" w:rsidRDefault="453D0F69" w:rsidP="453D0F69">
      <w:pPr>
        <w:rPr>
          <w:lang w:val="es-ES"/>
        </w:rPr>
      </w:pPr>
    </w:p>
    <w:p w14:paraId="57EBE0AE" w14:textId="0D1426B4" w:rsidR="453D0F69" w:rsidRDefault="453D0F69" w:rsidP="453D0F69">
      <w:pPr>
        <w:rPr>
          <w:lang w:val="es-ES"/>
        </w:rPr>
      </w:pPr>
    </w:p>
    <w:p w14:paraId="3A8F1EDC" w14:textId="20A64F81" w:rsidR="453D0F69" w:rsidRDefault="453D0F69" w:rsidP="453D0F69">
      <w:pPr>
        <w:rPr>
          <w:lang w:val="es-ES"/>
        </w:rPr>
      </w:pPr>
    </w:p>
    <w:p w14:paraId="3B0B51AA" w14:textId="5565B441" w:rsidR="453D0F69" w:rsidRDefault="453D0F69" w:rsidP="453D0F69">
      <w:pPr>
        <w:rPr>
          <w:lang w:val="es-ES"/>
        </w:rPr>
      </w:pPr>
    </w:p>
    <w:p w14:paraId="3E9E2B2E" w14:textId="71AEA664" w:rsidR="453D0F69" w:rsidRDefault="453D0F69" w:rsidP="453D0F69">
      <w:pPr>
        <w:rPr>
          <w:lang w:val="es-ES"/>
        </w:rPr>
      </w:pPr>
    </w:p>
    <w:p w14:paraId="19B89BEE" w14:textId="5C8DFCB8" w:rsidR="453D0F69" w:rsidRDefault="453D0F69" w:rsidP="453D0F69">
      <w:pPr>
        <w:rPr>
          <w:lang w:val="es-ES"/>
        </w:rPr>
      </w:pPr>
    </w:p>
    <w:p w14:paraId="421257DF" w14:textId="11966945" w:rsidR="453D0F69" w:rsidRDefault="453D0F69" w:rsidP="453D0F69">
      <w:pPr>
        <w:rPr>
          <w:lang w:val="es-ES"/>
        </w:rPr>
      </w:pPr>
    </w:p>
    <w:p w14:paraId="13B8FC72" w14:textId="136A9274" w:rsidR="453D0F69" w:rsidRDefault="453D0F69" w:rsidP="453D0F69">
      <w:pPr>
        <w:rPr>
          <w:lang w:val="es-ES"/>
        </w:rPr>
      </w:pPr>
    </w:p>
    <w:p w14:paraId="76E07AC4" w14:textId="3A2AA996" w:rsidR="453D0F69" w:rsidRDefault="453D0F69" w:rsidP="453D0F69">
      <w:pPr>
        <w:rPr>
          <w:lang w:val="es-ES"/>
        </w:rPr>
      </w:pPr>
    </w:p>
    <w:p w14:paraId="5B10F637" w14:textId="19243172" w:rsidR="453D0F69" w:rsidRDefault="453D0F69" w:rsidP="453D0F69">
      <w:pPr>
        <w:rPr>
          <w:lang w:val="es-ES"/>
        </w:rPr>
      </w:pPr>
    </w:p>
    <w:p w14:paraId="2254307E" w14:textId="16813F63" w:rsidR="453D0F69" w:rsidRDefault="453D0F69" w:rsidP="453D0F69">
      <w:pPr>
        <w:rPr>
          <w:lang w:val="es-ES"/>
        </w:rPr>
      </w:pPr>
    </w:p>
    <w:p w14:paraId="451A7DE8" w14:textId="6EB37018" w:rsidR="453D0F69" w:rsidRDefault="453D0F69" w:rsidP="453D0F69">
      <w:pPr>
        <w:rPr>
          <w:lang w:val="es-ES"/>
        </w:rPr>
      </w:pPr>
    </w:p>
    <w:p w14:paraId="0E7BA3D5" w14:textId="4DD5CA92" w:rsidR="453D0F69" w:rsidRDefault="453D0F69" w:rsidP="453D0F69">
      <w:pPr>
        <w:rPr>
          <w:lang w:val="es-ES"/>
        </w:rPr>
      </w:pPr>
    </w:p>
    <w:p w14:paraId="3B8AB6F3" w14:textId="0555E663" w:rsidR="453D0F69" w:rsidRDefault="453D0F69" w:rsidP="453D0F69">
      <w:pPr>
        <w:rPr>
          <w:lang w:val="es-ES"/>
        </w:rPr>
      </w:pPr>
    </w:p>
    <w:p w14:paraId="55D095C1" w14:textId="15CB06E1" w:rsidR="453D0F69" w:rsidRDefault="453D0F69" w:rsidP="453D0F69">
      <w:pPr>
        <w:rPr>
          <w:lang w:val="es-ES"/>
        </w:rPr>
      </w:pPr>
    </w:p>
    <w:p w14:paraId="4B161874" w14:textId="12E6B97B" w:rsidR="453D0F69" w:rsidRDefault="453D0F69" w:rsidP="453D0F69">
      <w:pPr>
        <w:rPr>
          <w:lang w:val="es-ES"/>
        </w:rPr>
      </w:pPr>
    </w:p>
    <w:p w14:paraId="32864F79" w14:textId="1FB2B062" w:rsidR="453D0F69" w:rsidRDefault="453D0F69" w:rsidP="453D0F69">
      <w:pPr>
        <w:rPr>
          <w:lang w:val="es-ES"/>
        </w:rPr>
      </w:pPr>
    </w:p>
    <w:p w14:paraId="152D182C" w14:textId="3C93C66E" w:rsidR="453D0F69" w:rsidRDefault="453D0F69" w:rsidP="453D0F69">
      <w:pPr>
        <w:rPr>
          <w:lang w:val="es-ES"/>
        </w:rPr>
      </w:pPr>
    </w:p>
    <w:p w14:paraId="79C5FC40" w14:textId="64ECD5F1" w:rsidR="453D0F69" w:rsidRDefault="453D0F69" w:rsidP="453D0F69">
      <w:pPr>
        <w:rPr>
          <w:lang w:val="es-ES"/>
        </w:rPr>
      </w:pPr>
    </w:p>
    <w:p w14:paraId="773E54FA" w14:textId="1440AF1C" w:rsidR="453D0F69" w:rsidRDefault="453D0F69" w:rsidP="453D0F69">
      <w:pPr>
        <w:rPr>
          <w:lang w:val="es-ES"/>
        </w:rPr>
      </w:pPr>
    </w:p>
    <w:p w14:paraId="700BC87A" w14:textId="7C4C07A9" w:rsidR="453D0F69" w:rsidRDefault="453D0F69" w:rsidP="453D0F69">
      <w:pPr>
        <w:rPr>
          <w:lang w:val="es-ES"/>
        </w:rPr>
      </w:pPr>
    </w:p>
    <w:p w14:paraId="2248751C" w14:textId="68EC7832" w:rsidR="453D0F69" w:rsidRDefault="453D0F69" w:rsidP="453D0F69">
      <w:pPr>
        <w:rPr>
          <w:lang w:val="es-ES"/>
        </w:rPr>
      </w:pPr>
    </w:p>
    <w:p w14:paraId="5026EFD7" w14:textId="3F4E1A61" w:rsidR="453D0F69" w:rsidRDefault="453D0F69" w:rsidP="453D0F69">
      <w:pPr>
        <w:rPr>
          <w:lang w:val="es-ES"/>
        </w:rPr>
      </w:pPr>
    </w:p>
    <w:p w14:paraId="50BB3171" w14:textId="515F08AD" w:rsidR="453D0F69" w:rsidRDefault="453D0F69" w:rsidP="453D0F69">
      <w:pPr>
        <w:rPr>
          <w:lang w:val="es-ES"/>
        </w:rPr>
      </w:pPr>
    </w:p>
    <w:p w14:paraId="58838F92" w14:textId="0EFF752E" w:rsidR="453D0F69" w:rsidRDefault="453D0F69" w:rsidP="453D0F69">
      <w:pPr>
        <w:rPr>
          <w:lang w:val="es-ES"/>
        </w:rPr>
      </w:pPr>
    </w:p>
    <w:p w14:paraId="647B1793" w14:textId="09BACA9D" w:rsidR="453D0F69" w:rsidRDefault="453D0F69" w:rsidP="453D0F69">
      <w:pPr>
        <w:rPr>
          <w:lang w:val="es-ES"/>
        </w:rPr>
      </w:pPr>
    </w:p>
    <w:p w14:paraId="554B073B" w14:textId="2FF42877" w:rsidR="453D0F69" w:rsidRDefault="453D0F69" w:rsidP="453D0F69">
      <w:pPr>
        <w:rPr>
          <w:lang w:val="es-ES"/>
        </w:rPr>
      </w:pPr>
    </w:p>
    <w:p w14:paraId="1C431029" w14:textId="0694097B" w:rsidR="453D0F69" w:rsidRDefault="453D0F69" w:rsidP="453D0F69">
      <w:pPr>
        <w:rPr>
          <w:lang w:val="es-ES"/>
        </w:rPr>
      </w:pPr>
    </w:p>
    <w:p w14:paraId="14E1EBE4" w14:textId="72677C0E" w:rsidR="453D0F69" w:rsidRDefault="453D0F69" w:rsidP="453D0F69">
      <w:pPr>
        <w:rPr>
          <w:lang w:val="es-ES"/>
        </w:rPr>
      </w:pPr>
    </w:p>
    <w:p w14:paraId="0283D1C0" w14:textId="6033A7E4" w:rsidR="453D0F69" w:rsidRDefault="453D0F69" w:rsidP="453D0F69">
      <w:pPr>
        <w:rPr>
          <w:lang w:val="es-ES"/>
        </w:rPr>
      </w:pPr>
    </w:p>
    <w:p w14:paraId="4AB598B6" w14:textId="3D6EEC0D" w:rsidR="453D0F69" w:rsidRDefault="453D0F69" w:rsidP="453D0F69">
      <w:pPr>
        <w:rPr>
          <w:lang w:val="es-ES"/>
        </w:rPr>
      </w:pPr>
    </w:p>
    <w:p w14:paraId="0AF6E6EE" w14:textId="5A2CA524" w:rsidR="453D0F69" w:rsidRDefault="453D0F69" w:rsidP="453D0F69">
      <w:pPr>
        <w:rPr>
          <w:lang w:val="es-ES"/>
        </w:rPr>
      </w:pPr>
    </w:p>
    <w:p w14:paraId="061C57B8" w14:textId="2FE9D65D" w:rsidR="453D0F69" w:rsidRDefault="453D0F69" w:rsidP="453D0F69">
      <w:pPr>
        <w:rPr>
          <w:lang w:val="es-ES"/>
        </w:rPr>
      </w:pPr>
    </w:p>
    <w:p w14:paraId="7C6AAFEC" w14:textId="484BE023" w:rsidR="453D0F69" w:rsidRDefault="453D0F69" w:rsidP="453D0F69">
      <w:pPr>
        <w:rPr>
          <w:lang w:val="es-ES"/>
        </w:rPr>
      </w:pPr>
    </w:p>
    <w:p w14:paraId="00CA61E8" w14:textId="2B49D022" w:rsidR="453D0F69" w:rsidRDefault="453D0F69" w:rsidP="453D0F69">
      <w:pPr>
        <w:rPr>
          <w:lang w:val="es-ES"/>
        </w:rPr>
      </w:pPr>
    </w:p>
    <w:p w14:paraId="7D4C09FF" w14:textId="3DF0D1D2" w:rsidR="453D0F69" w:rsidRDefault="453D0F69" w:rsidP="453D0F69">
      <w:pPr>
        <w:rPr>
          <w:lang w:val="es-ES"/>
        </w:rPr>
      </w:pPr>
    </w:p>
    <w:p w14:paraId="0FA3F25C" w14:textId="1769CB0F" w:rsidR="453D0F69" w:rsidRDefault="453D0F69" w:rsidP="453D0F69">
      <w:pPr>
        <w:rPr>
          <w:lang w:val="es-ES"/>
        </w:rPr>
      </w:pPr>
    </w:p>
    <w:p w14:paraId="7D4FAC3C" w14:textId="42F0C598" w:rsidR="453D0F69" w:rsidRDefault="453D0F69" w:rsidP="453D0F69">
      <w:pPr>
        <w:rPr>
          <w:lang w:val="es-ES"/>
        </w:rPr>
      </w:pPr>
    </w:p>
    <w:p w14:paraId="5A63521D" w14:textId="691B844A" w:rsidR="453D0F69" w:rsidRDefault="453D0F69" w:rsidP="453D0F69">
      <w:pPr>
        <w:rPr>
          <w:lang w:val="es-ES"/>
        </w:rPr>
      </w:pPr>
    </w:p>
    <w:p w14:paraId="465EDABB" w14:textId="1D992F54" w:rsidR="453D0F69" w:rsidRDefault="453D0F69" w:rsidP="453D0F69">
      <w:pPr>
        <w:rPr>
          <w:lang w:val="es-ES"/>
        </w:rPr>
      </w:pPr>
    </w:p>
    <w:p w14:paraId="565DA913" w14:textId="6C1D34F2" w:rsidR="453D0F69" w:rsidRDefault="453D0F69" w:rsidP="453D0F69">
      <w:pPr>
        <w:rPr>
          <w:lang w:val="es-ES"/>
        </w:rPr>
      </w:pPr>
    </w:p>
    <w:p w14:paraId="49C09F30" w14:textId="183EACC8" w:rsidR="453D0F69" w:rsidRDefault="453D0F69" w:rsidP="453D0F69">
      <w:pPr>
        <w:rPr>
          <w:lang w:val="es-ES"/>
        </w:rPr>
      </w:pPr>
    </w:p>
    <w:p w14:paraId="76671A61" w14:textId="15BC817B" w:rsidR="453D0F69" w:rsidRDefault="453D0F69" w:rsidP="453D0F69">
      <w:pPr>
        <w:rPr>
          <w:lang w:val="es-ES"/>
        </w:rPr>
      </w:pPr>
    </w:p>
    <w:p w14:paraId="41FB46EA" w14:textId="4FFC6A4F" w:rsidR="453D0F69" w:rsidRDefault="453D0F69" w:rsidP="453D0F69">
      <w:pPr>
        <w:rPr>
          <w:lang w:val="es-ES"/>
        </w:rPr>
      </w:pPr>
    </w:p>
    <w:p w14:paraId="57BE6FFE" w14:textId="00987964" w:rsidR="453D0F69" w:rsidRDefault="453D0F69" w:rsidP="453D0F69">
      <w:pPr>
        <w:rPr>
          <w:lang w:val="es-ES"/>
        </w:rPr>
      </w:pPr>
    </w:p>
    <w:p w14:paraId="4F1A236C" w14:textId="4B66F4FB" w:rsidR="453D0F69" w:rsidRDefault="453D0F69" w:rsidP="453D0F69">
      <w:pPr>
        <w:rPr>
          <w:lang w:val="es-ES"/>
        </w:rPr>
      </w:pPr>
    </w:p>
    <w:p w14:paraId="7D9423C6" w14:textId="52FCA8F5" w:rsidR="453D0F69" w:rsidRDefault="453D0F69" w:rsidP="453D0F69">
      <w:pPr>
        <w:rPr>
          <w:lang w:val="es-ES"/>
        </w:rPr>
      </w:pPr>
    </w:p>
    <w:p w14:paraId="7568E910" w14:textId="3AF3A4C1" w:rsidR="453D0F69" w:rsidRDefault="453D0F69" w:rsidP="453D0F69">
      <w:pPr>
        <w:rPr>
          <w:lang w:val="es-ES"/>
        </w:rPr>
      </w:pPr>
    </w:p>
    <w:p w14:paraId="5C4574F5" w14:textId="7CAD8A79" w:rsidR="453D0F69" w:rsidRDefault="453D0F69" w:rsidP="453D0F69">
      <w:pPr>
        <w:rPr>
          <w:lang w:val="es-ES"/>
        </w:rPr>
      </w:pPr>
    </w:p>
    <w:p w14:paraId="14DBAD34" w14:textId="123F37EF" w:rsidR="453D0F69" w:rsidRDefault="453D0F69" w:rsidP="453D0F69">
      <w:pPr>
        <w:rPr>
          <w:lang w:val="es-ES"/>
        </w:rPr>
      </w:pPr>
    </w:p>
    <w:p w14:paraId="4987E9A0" w14:textId="6FD1A95B" w:rsidR="453D0F69" w:rsidRDefault="453D0F69" w:rsidP="453D0F69">
      <w:pPr>
        <w:rPr>
          <w:lang w:val="es-ES"/>
        </w:rPr>
      </w:pPr>
    </w:p>
    <w:p w14:paraId="0257AACF" w14:textId="4613409E" w:rsidR="453D0F69" w:rsidRDefault="453D0F69" w:rsidP="453D0F69">
      <w:pPr>
        <w:rPr>
          <w:lang w:val="es-ES"/>
        </w:rPr>
      </w:pPr>
    </w:p>
    <w:p w14:paraId="656A16A4" w14:textId="4ED714B2" w:rsidR="453D0F69" w:rsidRDefault="453D0F69" w:rsidP="453D0F69">
      <w:pPr>
        <w:rPr>
          <w:lang w:val="es-ES"/>
        </w:rPr>
      </w:pPr>
    </w:p>
    <w:p w14:paraId="7BF4E1CC" w14:textId="13335D77" w:rsidR="453D0F69" w:rsidRDefault="453D0F69" w:rsidP="453D0F69">
      <w:pPr>
        <w:rPr>
          <w:lang w:val="es-ES"/>
        </w:rPr>
      </w:pPr>
    </w:p>
    <w:p w14:paraId="00A3C3EB" w14:textId="40627B4D" w:rsidR="453D0F69" w:rsidRDefault="453D0F69" w:rsidP="453D0F69">
      <w:pPr>
        <w:rPr>
          <w:lang w:val="es-ES"/>
        </w:rPr>
      </w:pPr>
    </w:p>
    <w:p w14:paraId="4ACA035D" w14:textId="6ED28B01" w:rsidR="453D0F69" w:rsidRDefault="453D0F69" w:rsidP="453D0F69">
      <w:pPr>
        <w:rPr>
          <w:lang w:val="es-ES"/>
        </w:rPr>
      </w:pPr>
    </w:p>
    <w:p w14:paraId="5B70DEAD" w14:textId="24641E38" w:rsidR="453D0F69" w:rsidRDefault="453D0F69" w:rsidP="453D0F69">
      <w:pPr>
        <w:rPr>
          <w:lang w:val="es-ES"/>
        </w:rPr>
      </w:pPr>
    </w:p>
    <w:p w14:paraId="479F698C" w14:textId="26316588" w:rsidR="453D0F69" w:rsidRDefault="453D0F69" w:rsidP="453D0F69">
      <w:pPr>
        <w:rPr>
          <w:lang w:val="es-ES"/>
        </w:rPr>
      </w:pPr>
    </w:p>
    <w:p w14:paraId="7AA920CA" w14:textId="78DAC477" w:rsidR="453D0F69" w:rsidRDefault="453D0F69" w:rsidP="453D0F69">
      <w:pPr>
        <w:rPr>
          <w:lang w:val="es-ES"/>
        </w:rPr>
      </w:pPr>
    </w:p>
    <w:p w14:paraId="64B0010F" w14:textId="60C3DD3F" w:rsidR="453D0F69" w:rsidRDefault="453D0F69" w:rsidP="453D0F69">
      <w:pPr>
        <w:rPr>
          <w:lang w:val="es-ES"/>
        </w:rPr>
      </w:pPr>
    </w:p>
    <w:p w14:paraId="1B34B250" w14:textId="45457A1B" w:rsidR="453D0F69" w:rsidRDefault="453D0F69" w:rsidP="453D0F69">
      <w:pPr>
        <w:rPr>
          <w:lang w:val="es-ES"/>
        </w:rPr>
      </w:pPr>
    </w:p>
    <w:p w14:paraId="744C8B99" w14:textId="541BB6BC" w:rsidR="453D0F69" w:rsidRDefault="453D0F69" w:rsidP="453D0F69">
      <w:pPr>
        <w:rPr>
          <w:lang w:val="es-ES"/>
        </w:rPr>
      </w:pPr>
    </w:p>
    <w:p w14:paraId="4CE09A97" w14:textId="7AEAC1CA" w:rsidR="453D0F69" w:rsidRDefault="453D0F69" w:rsidP="453D0F69">
      <w:pPr>
        <w:rPr>
          <w:lang w:val="es-ES"/>
        </w:rPr>
      </w:pPr>
    </w:p>
    <w:p w14:paraId="0CE5B86B" w14:textId="78AF056F" w:rsidR="453D0F69" w:rsidRDefault="453D0F69" w:rsidP="453D0F69">
      <w:pPr>
        <w:rPr>
          <w:lang w:val="es-ES"/>
        </w:rPr>
      </w:pPr>
    </w:p>
    <w:p w14:paraId="64727F0C" w14:textId="4255D9AE" w:rsidR="453D0F69" w:rsidRDefault="453D0F69" w:rsidP="453D0F69">
      <w:pPr>
        <w:rPr>
          <w:lang w:val="es-ES"/>
        </w:rPr>
      </w:pPr>
    </w:p>
    <w:p w14:paraId="18E63F33" w14:textId="10824898" w:rsidR="453D0F69" w:rsidRDefault="453D0F69" w:rsidP="453D0F69">
      <w:pPr>
        <w:rPr>
          <w:lang w:val="es-ES"/>
        </w:rPr>
      </w:pPr>
    </w:p>
    <w:p w14:paraId="658CB6E0" w14:textId="30BF99A0" w:rsidR="453D0F69" w:rsidRDefault="453D0F69" w:rsidP="453D0F69">
      <w:pPr>
        <w:rPr>
          <w:lang w:val="es-ES"/>
        </w:rPr>
      </w:pPr>
    </w:p>
    <w:p w14:paraId="0CFEBAEF" w14:textId="0F007592" w:rsidR="453D0F69" w:rsidRDefault="453D0F69" w:rsidP="453D0F69">
      <w:pPr>
        <w:rPr>
          <w:lang w:val="es-ES"/>
        </w:rPr>
      </w:pPr>
    </w:p>
    <w:p w14:paraId="24000797" w14:textId="39D8C0FB" w:rsidR="453D0F69" w:rsidRDefault="453D0F69" w:rsidP="453D0F69">
      <w:pPr>
        <w:rPr>
          <w:lang w:val="es-ES"/>
        </w:rPr>
      </w:pPr>
    </w:p>
    <w:p w14:paraId="344B48A3" w14:textId="7676103C" w:rsidR="453D0F69" w:rsidRDefault="453D0F69" w:rsidP="453D0F69">
      <w:pPr>
        <w:rPr>
          <w:lang w:val="es-ES"/>
        </w:rPr>
      </w:pPr>
    </w:p>
    <w:p w14:paraId="78443B08" w14:textId="117EACC6" w:rsidR="453D0F69" w:rsidRDefault="453D0F69" w:rsidP="453D0F69">
      <w:pPr>
        <w:rPr>
          <w:lang w:val="es-ES"/>
        </w:rPr>
      </w:pPr>
    </w:p>
    <w:p w14:paraId="1239F824" w14:textId="36C1256C" w:rsidR="453D0F69" w:rsidRDefault="453D0F69" w:rsidP="453D0F69">
      <w:pPr>
        <w:rPr>
          <w:lang w:val="es-ES"/>
        </w:rPr>
      </w:pPr>
    </w:p>
    <w:p w14:paraId="48EB4185" w14:textId="2584B3A4" w:rsidR="453D0F69" w:rsidRDefault="453D0F69" w:rsidP="453D0F69">
      <w:pPr>
        <w:rPr>
          <w:lang w:val="es-ES"/>
        </w:rPr>
      </w:pPr>
    </w:p>
    <w:p w14:paraId="731B3D5E" w14:textId="14674D3E" w:rsidR="453D0F69" w:rsidRDefault="453D0F69" w:rsidP="453D0F69">
      <w:pPr>
        <w:rPr>
          <w:lang w:val="es-ES"/>
        </w:rPr>
      </w:pPr>
    </w:p>
    <w:p w14:paraId="58743BC5" w14:textId="5B394C5C" w:rsidR="453D0F69" w:rsidRDefault="453D0F69" w:rsidP="453D0F69">
      <w:pPr>
        <w:rPr>
          <w:lang w:val="es-ES"/>
        </w:rPr>
      </w:pPr>
    </w:p>
    <w:p w14:paraId="47ED905B" w14:textId="20F614AE" w:rsidR="453D0F69" w:rsidRDefault="453D0F69" w:rsidP="453D0F69">
      <w:pPr>
        <w:rPr>
          <w:lang w:val="es-ES"/>
        </w:rPr>
      </w:pPr>
    </w:p>
    <w:p w14:paraId="18198948" w14:textId="17D5162A" w:rsidR="453D0F69" w:rsidRDefault="453D0F69" w:rsidP="453D0F69">
      <w:pPr>
        <w:rPr>
          <w:lang w:val="es-ES"/>
        </w:rPr>
      </w:pPr>
    </w:p>
    <w:p w14:paraId="238AD3B4" w14:textId="7092797D" w:rsidR="453D0F69" w:rsidRDefault="453D0F69" w:rsidP="453D0F69">
      <w:pPr>
        <w:rPr>
          <w:lang w:val="es-ES"/>
        </w:rPr>
      </w:pPr>
    </w:p>
    <w:p w14:paraId="7420A90C" w14:textId="4C559B76" w:rsidR="453D0F69" w:rsidRDefault="453D0F69" w:rsidP="453D0F69">
      <w:pPr>
        <w:rPr>
          <w:lang w:val="es-ES"/>
        </w:rPr>
      </w:pPr>
    </w:p>
    <w:p w14:paraId="05A5DE93" w14:textId="4598D382" w:rsidR="453D0F69" w:rsidRDefault="453D0F69" w:rsidP="453D0F69">
      <w:pPr>
        <w:rPr>
          <w:lang w:val="es-ES"/>
        </w:rPr>
      </w:pPr>
    </w:p>
    <w:p w14:paraId="7720DD9F" w14:textId="0F44420C" w:rsidR="453D0F69" w:rsidRDefault="453D0F69" w:rsidP="453D0F69">
      <w:pPr>
        <w:rPr>
          <w:lang w:val="es-ES"/>
        </w:rPr>
      </w:pPr>
    </w:p>
    <w:p w14:paraId="1D8DA3EA" w14:textId="3BBDE984" w:rsidR="453D0F69" w:rsidRDefault="453D0F69" w:rsidP="453D0F69">
      <w:pPr>
        <w:rPr>
          <w:lang w:val="es-ES"/>
        </w:rPr>
      </w:pPr>
    </w:p>
    <w:p w14:paraId="54B204E4" w14:textId="5789F73B" w:rsidR="453D0F69" w:rsidRDefault="453D0F69" w:rsidP="453D0F69">
      <w:pPr>
        <w:rPr>
          <w:lang w:val="es-ES"/>
        </w:rPr>
      </w:pPr>
    </w:p>
    <w:p w14:paraId="566E6083" w14:textId="187AD81D" w:rsidR="453D0F69" w:rsidRDefault="453D0F69" w:rsidP="453D0F69">
      <w:pPr>
        <w:rPr>
          <w:lang w:val="es-ES"/>
        </w:rPr>
      </w:pPr>
    </w:p>
    <w:p w14:paraId="42F6CC86" w14:textId="6410E67D" w:rsidR="453D0F69" w:rsidRDefault="453D0F69" w:rsidP="453D0F69">
      <w:pPr>
        <w:rPr>
          <w:lang w:val="es-ES"/>
        </w:rPr>
      </w:pPr>
    </w:p>
    <w:p w14:paraId="1C62DA62" w14:textId="2966C7F9" w:rsidR="453D0F69" w:rsidRDefault="453D0F69" w:rsidP="453D0F69">
      <w:pPr>
        <w:rPr>
          <w:lang w:val="es-ES"/>
        </w:rPr>
      </w:pPr>
    </w:p>
    <w:p w14:paraId="427BD02D" w14:textId="62E3DB93" w:rsidR="453D0F69" w:rsidRDefault="453D0F69" w:rsidP="453D0F69">
      <w:pPr>
        <w:rPr>
          <w:lang w:val="es-ES"/>
        </w:rPr>
      </w:pPr>
    </w:p>
    <w:p w14:paraId="6329BB06" w14:textId="564CD270" w:rsidR="453D0F69" w:rsidRDefault="453D0F69" w:rsidP="453D0F69">
      <w:pPr>
        <w:rPr>
          <w:lang w:val="es-ES"/>
        </w:rPr>
      </w:pPr>
    </w:p>
    <w:p w14:paraId="55642873" w14:textId="0CA759C7" w:rsidR="453D0F69" w:rsidRDefault="453D0F69" w:rsidP="453D0F69">
      <w:pPr>
        <w:rPr>
          <w:lang w:val="es-ES"/>
        </w:rPr>
      </w:pPr>
    </w:p>
    <w:p w14:paraId="389AFB46" w14:textId="101ACF7F" w:rsidR="453D0F69" w:rsidRDefault="453D0F69" w:rsidP="453D0F69">
      <w:pPr>
        <w:rPr>
          <w:lang w:val="es-ES"/>
        </w:rPr>
      </w:pPr>
    </w:p>
    <w:p w14:paraId="1548EC3F" w14:textId="4AA72D8B" w:rsidR="453D0F69" w:rsidRDefault="453D0F69" w:rsidP="453D0F69">
      <w:pPr>
        <w:rPr>
          <w:lang w:val="es-ES"/>
        </w:rPr>
      </w:pPr>
    </w:p>
    <w:p w14:paraId="19782DAF" w14:textId="45834DB1" w:rsidR="453D0F69" w:rsidRDefault="453D0F69" w:rsidP="453D0F69">
      <w:pPr>
        <w:rPr>
          <w:lang w:val="es-ES"/>
        </w:rPr>
      </w:pPr>
    </w:p>
    <w:p w14:paraId="035A9F81" w14:textId="28FD9C5B" w:rsidR="453D0F69" w:rsidRDefault="453D0F69" w:rsidP="453D0F69">
      <w:pPr>
        <w:rPr>
          <w:lang w:val="es-ES"/>
        </w:rPr>
      </w:pPr>
    </w:p>
    <w:p w14:paraId="3ED1F0A7" w14:textId="1A5BE0C4" w:rsidR="453D0F69" w:rsidRDefault="453D0F69" w:rsidP="453D0F69">
      <w:pPr>
        <w:rPr>
          <w:lang w:val="es-ES"/>
        </w:rPr>
      </w:pPr>
    </w:p>
    <w:p w14:paraId="0C576D7D" w14:textId="72C2BCAD" w:rsidR="453D0F69" w:rsidRDefault="453D0F69" w:rsidP="453D0F69">
      <w:pPr>
        <w:rPr>
          <w:lang w:val="es-ES"/>
        </w:rPr>
      </w:pPr>
    </w:p>
    <w:p w14:paraId="6EC56F6B" w14:textId="04168987" w:rsidR="453D0F69" w:rsidRDefault="453D0F69" w:rsidP="453D0F69">
      <w:pPr>
        <w:rPr>
          <w:lang w:val="es-ES"/>
        </w:rPr>
      </w:pPr>
    </w:p>
    <w:p w14:paraId="61C350C3" w14:textId="396A48BA" w:rsidR="453D0F69" w:rsidRDefault="453D0F69" w:rsidP="453D0F69">
      <w:pPr>
        <w:rPr>
          <w:lang w:val="es-ES"/>
        </w:rPr>
      </w:pPr>
    </w:p>
    <w:p w14:paraId="7C45BACE" w14:textId="5E75AB00" w:rsidR="453D0F69" w:rsidRDefault="453D0F69" w:rsidP="453D0F69">
      <w:pPr>
        <w:rPr>
          <w:lang w:val="es-ES"/>
        </w:rPr>
      </w:pPr>
    </w:p>
    <w:p w14:paraId="3553EE63" w14:textId="0526C6D5" w:rsidR="453D0F69" w:rsidRDefault="453D0F69" w:rsidP="453D0F69">
      <w:pPr>
        <w:rPr>
          <w:lang w:val="es-ES"/>
        </w:rPr>
      </w:pPr>
    </w:p>
    <w:p w14:paraId="3146F75F" w14:textId="1D55AA6E" w:rsidR="453D0F69" w:rsidRDefault="453D0F69" w:rsidP="453D0F69">
      <w:pPr>
        <w:rPr>
          <w:lang w:val="es-ES"/>
        </w:rPr>
      </w:pPr>
    </w:p>
    <w:p w14:paraId="69AB43C7" w14:textId="4E22C662" w:rsidR="453D0F69" w:rsidRDefault="453D0F69" w:rsidP="453D0F69">
      <w:pPr>
        <w:rPr>
          <w:lang w:val="es-ES"/>
        </w:rPr>
      </w:pPr>
    </w:p>
    <w:p w14:paraId="40303FEB" w14:textId="3FC1EF09" w:rsidR="453D0F69" w:rsidRDefault="453D0F69" w:rsidP="453D0F69">
      <w:pPr>
        <w:rPr>
          <w:lang w:val="es-ES"/>
        </w:rPr>
      </w:pPr>
    </w:p>
    <w:p w14:paraId="062A8127" w14:textId="1519C074" w:rsidR="453D0F69" w:rsidRDefault="453D0F69" w:rsidP="453D0F69">
      <w:pPr>
        <w:rPr>
          <w:lang w:val="es-ES"/>
        </w:rPr>
      </w:pPr>
    </w:p>
    <w:p w14:paraId="60D8DADA" w14:textId="012F65F3" w:rsidR="453D0F69" w:rsidRDefault="453D0F69" w:rsidP="453D0F69">
      <w:pPr>
        <w:rPr>
          <w:lang w:val="es-ES"/>
        </w:rPr>
      </w:pPr>
    </w:p>
    <w:p w14:paraId="134CCC0E" w14:textId="2FF05251" w:rsidR="453D0F69" w:rsidRDefault="453D0F69" w:rsidP="453D0F69">
      <w:pPr>
        <w:rPr>
          <w:lang w:val="es-ES"/>
        </w:rPr>
      </w:pPr>
    </w:p>
    <w:p w14:paraId="58426C46" w14:textId="7BCA0DEE" w:rsidR="453D0F69" w:rsidRDefault="453D0F69" w:rsidP="453D0F69">
      <w:pPr>
        <w:rPr>
          <w:lang w:val="es-ES"/>
        </w:rPr>
      </w:pPr>
    </w:p>
    <w:p w14:paraId="3EADF1C9" w14:textId="423651BB" w:rsidR="453D0F69" w:rsidRDefault="453D0F69" w:rsidP="453D0F69">
      <w:pPr>
        <w:rPr>
          <w:lang w:val="es-ES"/>
        </w:rPr>
      </w:pPr>
    </w:p>
    <w:p w14:paraId="5951C41A" w14:textId="39B635E2" w:rsidR="453D0F69" w:rsidRDefault="453D0F69" w:rsidP="453D0F69">
      <w:pPr>
        <w:rPr>
          <w:lang w:val="es-ES"/>
        </w:rPr>
      </w:pPr>
    </w:p>
    <w:p w14:paraId="6A554BC3" w14:textId="48A04B21" w:rsidR="453D0F69" w:rsidRDefault="453D0F69" w:rsidP="453D0F69">
      <w:pPr>
        <w:rPr>
          <w:lang w:val="es-ES"/>
        </w:rPr>
      </w:pPr>
    </w:p>
    <w:p w14:paraId="39727CCF" w14:textId="1101537E" w:rsidR="453D0F69" w:rsidRDefault="453D0F69" w:rsidP="453D0F69">
      <w:pPr>
        <w:rPr>
          <w:lang w:val="es-ES"/>
        </w:rPr>
      </w:pPr>
    </w:p>
    <w:p w14:paraId="55359422" w14:textId="21E76640" w:rsidR="453D0F69" w:rsidRDefault="453D0F69" w:rsidP="453D0F69">
      <w:pPr>
        <w:rPr>
          <w:lang w:val="es-ES"/>
        </w:rPr>
      </w:pPr>
    </w:p>
    <w:p w14:paraId="2E2A0D2D" w14:textId="0D062B75" w:rsidR="453D0F69" w:rsidRDefault="453D0F69" w:rsidP="453D0F69">
      <w:pPr>
        <w:rPr>
          <w:lang w:val="es-ES"/>
        </w:rPr>
      </w:pPr>
    </w:p>
    <w:p w14:paraId="1937B536" w14:textId="2665CB64" w:rsidR="453D0F69" w:rsidRDefault="453D0F69" w:rsidP="453D0F69">
      <w:pPr>
        <w:rPr>
          <w:lang w:val="es-ES"/>
        </w:rPr>
      </w:pPr>
    </w:p>
    <w:p w14:paraId="442F8BB1" w14:textId="3564D397" w:rsidR="453D0F69" w:rsidRDefault="453D0F69" w:rsidP="453D0F69">
      <w:pPr>
        <w:rPr>
          <w:lang w:val="es-ES"/>
        </w:rPr>
      </w:pPr>
    </w:p>
    <w:p w14:paraId="4EE0D69E" w14:textId="199E72C5" w:rsidR="453D0F69" w:rsidRDefault="453D0F69" w:rsidP="453D0F69">
      <w:pPr>
        <w:rPr>
          <w:lang w:val="es-ES"/>
        </w:rPr>
      </w:pPr>
    </w:p>
    <w:p w14:paraId="5D99B024" w14:textId="03FF7711" w:rsidR="453D0F69" w:rsidRDefault="453D0F69" w:rsidP="453D0F69">
      <w:pPr>
        <w:rPr>
          <w:lang w:val="es-ES"/>
        </w:rPr>
      </w:pPr>
    </w:p>
    <w:p w14:paraId="057FB154" w14:textId="268D0B1A" w:rsidR="453D0F69" w:rsidRDefault="453D0F69" w:rsidP="453D0F69">
      <w:pPr>
        <w:rPr>
          <w:lang w:val="es-ES"/>
        </w:rPr>
      </w:pPr>
    </w:p>
    <w:p w14:paraId="5D2F3DAE" w14:textId="33DCD384" w:rsidR="453D0F69" w:rsidRDefault="453D0F69" w:rsidP="453D0F69">
      <w:pPr>
        <w:rPr>
          <w:lang w:val="es-ES"/>
        </w:rPr>
      </w:pPr>
    </w:p>
    <w:p w14:paraId="0B6B13CF" w14:textId="3BA8109B" w:rsidR="453D0F69" w:rsidRDefault="453D0F69" w:rsidP="453D0F69">
      <w:pPr>
        <w:rPr>
          <w:lang w:val="es-ES"/>
        </w:rPr>
      </w:pPr>
    </w:p>
    <w:sectPr w:rsidR="453D0F69">
      <w:headerReference w:type="default" r:id="rId44"/>
      <w:footerReference w:type="default" r:id="rId45"/>
      <w:pgSz w:w="11907" w:h="16839"/>
      <w:pgMar w:top="1701" w:right="1701" w:bottom="1701" w:left="1701" w:header="0" w:footer="397" w:gutter="0"/>
      <w:pgNumType w:start="6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EB534" w14:textId="77777777" w:rsidR="0074595E" w:rsidRDefault="0074595E">
      <w:pPr>
        <w:spacing w:after="0"/>
      </w:pPr>
      <w:r>
        <w:separator/>
      </w:r>
    </w:p>
  </w:endnote>
  <w:endnote w:type="continuationSeparator" w:id="0">
    <w:p w14:paraId="38A33C1F" w14:textId="77777777" w:rsidR="0074595E" w:rsidRDefault="0074595E">
      <w:pPr>
        <w:spacing w:after="0"/>
      </w:pPr>
      <w:r>
        <w:continuationSeparator/>
      </w:r>
    </w:p>
  </w:endnote>
  <w:endnote w:type="continuationNotice" w:id="1">
    <w:p w14:paraId="464C322E" w14:textId="77777777" w:rsidR="0074595E" w:rsidRDefault="007459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0" w:usb1="00000000" w:usb2="01000407"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Liberation Serif">
    <w:charset w:val="00"/>
    <w:family w:val="roman"/>
    <w:pitch w:val="variable"/>
  </w:font>
  <w:font w:name="Droid Sans Fallback">
    <w:charset w:val="01"/>
    <w:family w:val="auto"/>
    <w:pitch w:val="variable"/>
  </w:font>
  <w:font w:name="FreeSans">
    <w:charset w:val="01"/>
    <w:family w:val="auto"/>
    <w:pitch w:val="variable"/>
  </w:font>
  <w:font w:name="FBBNAO+Arial,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umanst521 BT">
    <w:charset w:val="00"/>
    <w:family w:val="swiss"/>
    <w:pitch w:val="variable"/>
    <w:sig w:usb0="800000AF" w:usb1="1000204A"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Frutiger LT 57 Cn">
    <w:altName w:val="Cambria"/>
    <w:charset w:val="00"/>
    <w:family w:val="swiss"/>
    <w:pitch w:val="variable"/>
    <w:sig w:usb0="80000027" w:usb1="00000000" w:usb2="00000000" w:usb3="00000000" w:csb0="00000001"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6C0F7" w14:textId="77777777" w:rsidR="00650346" w:rsidRDefault="006C3049">
    <w:pPr>
      <w:pBdr>
        <w:top w:val="nil"/>
        <w:left w:val="nil"/>
        <w:bottom w:val="nil"/>
        <w:right w:val="nil"/>
        <w:between w:val="nil"/>
      </w:pBdr>
      <w:tabs>
        <w:tab w:val="center" w:pos="4252"/>
        <w:tab w:val="right" w:pos="8504"/>
        <w:tab w:val="right" w:pos="9214"/>
      </w:tabs>
      <w:spacing w:after="0"/>
      <w:ind w:right="-596"/>
      <w:jc w:val="center"/>
      <w:rPr>
        <w:rFonts w:eastAsia="Arial" w:cs="Arial"/>
        <w:b/>
        <w:color w:val="000000"/>
        <w:sz w:val="19"/>
        <w:szCs w:val="19"/>
      </w:rPr>
    </w:pPr>
    <w:r>
      <w:rPr>
        <w:noProof/>
      </w:rPr>
      <mc:AlternateContent>
        <mc:Choice Requires="wps">
          <w:drawing>
            <wp:anchor distT="0" distB="0" distL="114300" distR="114300" simplePos="0" relativeHeight="251658243" behindDoc="0" locked="0" layoutInCell="1" hidden="0" allowOverlap="1" wp14:anchorId="5D704EA3" wp14:editId="38859D0E">
              <wp:simplePos x="0" y="0"/>
              <wp:positionH relativeFrom="column">
                <wp:posOffset>-165099</wp:posOffset>
              </wp:positionH>
              <wp:positionV relativeFrom="paragraph">
                <wp:posOffset>-203199</wp:posOffset>
              </wp:positionV>
              <wp:extent cx="2719821" cy="590550"/>
              <wp:effectExtent l="0" t="0" r="0" b="0"/>
              <wp:wrapNone/>
              <wp:docPr id="1537357089" name="Rectángulo 1537357089"/>
              <wp:cNvGraphicFramePr/>
              <a:graphic xmlns:a="http://schemas.openxmlformats.org/drawingml/2006/main">
                <a:graphicData uri="http://schemas.microsoft.com/office/word/2010/wordprocessingShape">
                  <wps:wsp>
                    <wps:cNvSpPr/>
                    <wps:spPr>
                      <a:xfrm>
                        <a:off x="3990852" y="3489488"/>
                        <a:ext cx="2710296" cy="581025"/>
                      </a:xfrm>
                      <a:prstGeom prst="rect">
                        <a:avLst/>
                      </a:prstGeom>
                      <a:noFill/>
                      <a:ln>
                        <a:noFill/>
                      </a:ln>
                    </wps:spPr>
                    <wps:txbx>
                      <w:txbxContent>
                        <w:p w14:paraId="66D1B26F" w14:textId="77777777" w:rsidR="00650346" w:rsidRDefault="006C3049">
                          <w:pPr>
                            <w:textDirection w:val="btLr"/>
                          </w:pPr>
                          <w:r>
                            <w:rPr>
                              <w:rFonts w:ascii="Cambria" w:hAnsi="Cambria" w:cs="Cambria"/>
                              <w:color w:val="262626"/>
                              <w:sz w:val="19"/>
                            </w:rPr>
                            <w:t>Secretaría de Investigación | FADU | UBA</w:t>
                          </w:r>
                        </w:p>
                      </w:txbxContent>
                    </wps:txbx>
                    <wps:bodyPr spcFirstLastPara="1" wrap="square" lIns="91425" tIns="45700" rIns="91425" bIns="45700" anchor="t" anchorCtr="0">
                      <a:noAutofit/>
                    </wps:bodyPr>
                  </wps:wsp>
                </a:graphicData>
              </a:graphic>
            </wp:anchor>
          </w:drawing>
        </mc:Choice>
        <mc:Fallback>
          <w:pict>
            <v:rect w14:anchorId="5D704EA3" id="Rectángulo 1537357089" o:spid="_x0000_s1029" style="position:absolute;left:0;text-align:left;margin-left:-13pt;margin-top:-16pt;width:214.15pt;height:46.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" filled="f" stroked="f">
              <v:textbox inset="2.53958mm,1.2694mm,2.53958mm,1.2694mm">
                <w:txbxContent>
                  <w:p w14:paraId="66D1B26F" w14:textId="77777777" w:rsidR="00650346" w:rsidRDefault="006C3049">
                    <w:pPr>
                      <w:textDirection w:val="btLr"/>
                    </w:pPr>
                    <w:r>
                      <w:rPr>
                        <w:rFonts w:ascii="Cambria" w:hAnsi="Cambria" w:cs="Cambria"/>
                        <w:color w:val="262626"/>
                        <w:sz w:val="19"/>
                      </w:rPr>
                      <w:t>Secretaría de Investigación | FADU | UBA</w:t>
                    </w:r>
                  </w:p>
                </w:txbxContent>
              </v:textbox>
            </v:rect>
          </w:pict>
        </mc:Fallback>
      </mc:AlternateContent>
    </w:r>
  </w:p>
  <w:p w14:paraId="56657D0D" w14:textId="77777777" w:rsidR="00650346" w:rsidRDefault="00650346">
    <w:pPr>
      <w:pBdr>
        <w:top w:val="nil"/>
        <w:left w:val="nil"/>
        <w:bottom w:val="nil"/>
        <w:right w:val="nil"/>
        <w:between w:val="nil"/>
      </w:pBdr>
      <w:tabs>
        <w:tab w:val="center" w:pos="4252"/>
        <w:tab w:val="right" w:pos="8504"/>
        <w:tab w:val="right" w:pos="9923"/>
      </w:tabs>
      <w:spacing w:after="0"/>
      <w:ind w:left="-1276" w:right="-1418"/>
      <w:rPr>
        <w:rFonts w:ascii="Helvetica Neue" w:eastAsia="Helvetica Neue" w:hAnsi="Helvetica Neue" w:cs="Helvetica Neue"/>
        <w:b/>
        <w:color w:val="40404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FFE30" w14:textId="77777777" w:rsidR="0074595E" w:rsidRDefault="0074595E">
      <w:pPr>
        <w:spacing w:after="0"/>
      </w:pPr>
      <w:r>
        <w:separator/>
      </w:r>
    </w:p>
  </w:footnote>
  <w:footnote w:type="continuationSeparator" w:id="0">
    <w:p w14:paraId="20F7F517" w14:textId="77777777" w:rsidR="0074595E" w:rsidRDefault="0074595E">
      <w:pPr>
        <w:spacing w:after="0"/>
      </w:pPr>
      <w:r>
        <w:continuationSeparator/>
      </w:r>
    </w:p>
  </w:footnote>
  <w:footnote w:type="continuationNotice" w:id="1">
    <w:p w14:paraId="15B92CCB" w14:textId="77777777" w:rsidR="0074595E" w:rsidRDefault="007459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465EA" w14:textId="77777777" w:rsidR="00650346" w:rsidRDefault="00650346">
    <w:pPr>
      <w:pBdr>
        <w:top w:val="nil"/>
        <w:left w:val="nil"/>
        <w:bottom w:val="nil"/>
        <w:right w:val="nil"/>
        <w:between w:val="nil"/>
      </w:pBdr>
      <w:tabs>
        <w:tab w:val="center" w:pos="4252"/>
        <w:tab w:val="right" w:pos="8504"/>
      </w:tabs>
      <w:spacing w:after="0"/>
      <w:ind w:left="-1701"/>
      <w:rPr>
        <w:rFonts w:eastAsia="Arial" w:cs="Arial"/>
        <w:color w:val="000000"/>
      </w:rPr>
    </w:pPr>
  </w:p>
  <w:p w14:paraId="5BD6A703" w14:textId="77777777" w:rsidR="00650346" w:rsidRDefault="006C3049">
    <w:pPr>
      <w:pBdr>
        <w:top w:val="nil"/>
        <w:left w:val="nil"/>
        <w:bottom w:val="nil"/>
        <w:right w:val="nil"/>
        <w:between w:val="nil"/>
      </w:pBdr>
      <w:tabs>
        <w:tab w:val="center" w:pos="4252"/>
        <w:tab w:val="right" w:pos="8504"/>
      </w:tabs>
      <w:spacing w:after="0"/>
      <w:ind w:left="-1701"/>
      <w:rPr>
        <w:rFonts w:eastAsia="Arial" w:cs="Arial"/>
        <w:color w:val="000000"/>
      </w:rPr>
    </w:pPr>
    <w:r>
      <w:rPr>
        <w:noProof/>
      </w:rPr>
      <mc:AlternateContent>
        <mc:Choice Requires="wps">
          <w:drawing>
            <wp:anchor distT="0" distB="0" distL="114300" distR="114300" simplePos="0" relativeHeight="251658240" behindDoc="0" locked="0" layoutInCell="1" hidden="0" allowOverlap="1" wp14:anchorId="09396774" wp14:editId="7A4292BF">
              <wp:simplePos x="0" y="0"/>
              <wp:positionH relativeFrom="column">
                <wp:posOffset>-139699</wp:posOffset>
              </wp:positionH>
              <wp:positionV relativeFrom="paragraph">
                <wp:posOffset>88900</wp:posOffset>
              </wp:positionV>
              <wp:extent cx="1962150" cy="590550"/>
              <wp:effectExtent l="0" t="0" r="0" b="0"/>
              <wp:wrapNone/>
              <wp:docPr id="1537357087" name="Rectángulo 1537357087"/>
              <wp:cNvGraphicFramePr/>
              <a:graphic xmlns:a="http://schemas.openxmlformats.org/drawingml/2006/main">
                <a:graphicData uri="http://schemas.microsoft.com/office/word/2010/wordprocessingShape">
                  <wps:wsp>
                    <wps:cNvSpPr/>
                    <wps:spPr>
                      <a:xfrm>
                        <a:off x="4369688" y="3489488"/>
                        <a:ext cx="1952625" cy="581025"/>
                      </a:xfrm>
                      <a:prstGeom prst="rect">
                        <a:avLst/>
                      </a:prstGeom>
                      <a:noFill/>
                      <a:ln>
                        <a:noFill/>
                      </a:ln>
                    </wps:spPr>
                    <wps:txbx>
                      <w:txbxContent>
                        <w:p w14:paraId="6E063CF2" w14:textId="77777777" w:rsidR="00650346" w:rsidRDefault="006C3049">
                          <w:pPr>
                            <w:textDirection w:val="btLr"/>
                          </w:pPr>
                          <w:r>
                            <w:rPr>
                              <w:rFonts w:ascii="Frutiger LT 57 Cn" w:eastAsia="Frutiger LT 57 Cn" w:hAnsi="Frutiger LT 57 Cn" w:cs="Frutiger LT 57 Cn"/>
                              <w:color w:val="262626"/>
                              <w:sz w:val="20"/>
                            </w:rPr>
                            <w:t xml:space="preserve"> </w:t>
                          </w:r>
                          <w:r>
                            <w:rPr>
                              <w:rFonts w:ascii="Frutiger LT 57 Cn" w:eastAsia="Frutiger LT 57 Cn" w:hAnsi="Frutiger LT 57 Cn" w:cs="Frutiger LT 57 Cn"/>
                              <w:color w:val="262626"/>
                              <w:sz w:val="20"/>
                            </w:rPr>
                            <w:br/>
                          </w:r>
                          <w:r>
                            <w:rPr>
                              <w:rFonts w:ascii="Cambria" w:hAnsi="Cambria" w:cs="Cambria"/>
                              <w:b/>
                              <w:color w:val="0002FF"/>
                              <w:sz w:val="19"/>
                            </w:rPr>
                            <w:t>SI+ Preguntas de Investigación</w:t>
                          </w:r>
                          <w:r>
                            <w:rPr>
                              <w:rFonts w:ascii="Cambria" w:hAnsi="Cambria" w:cs="Cambria"/>
                              <w:b/>
                              <w:color w:val="0002FF"/>
                              <w:sz w:val="19"/>
                            </w:rPr>
                            <w:br/>
                          </w:r>
                          <w:r>
                            <w:rPr>
                              <w:rFonts w:ascii="Cambria" w:hAnsi="Cambria" w:cs="Cambria"/>
                              <w:b/>
                              <w:color w:val="0002FF"/>
                              <w:sz w:val="19"/>
                            </w:rPr>
                            <w:br/>
                          </w:r>
                        </w:p>
                      </w:txbxContent>
                    </wps:txbx>
                    <wps:bodyPr spcFirstLastPara="1" wrap="square" lIns="91425" tIns="45700" rIns="91425" bIns="45700" anchor="t" anchorCtr="0">
                      <a:noAutofit/>
                    </wps:bodyPr>
                  </wps:wsp>
                </a:graphicData>
              </a:graphic>
            </wp:anchor>
          </w:drawing>
        </mc:Choice>
        <mc:Fallback>
          <w:pict>
            <v:rect w14:anchorId="09396774" id="Rectángulo 1537357087" o:spid="_x0000_s1026" style="position:absolute;left:0;text-align:left;margin-left:-11pt;margin-top:7pt;width:154.5pt;height:4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" filled="f" stroked="f">
              <v:textbox inset="2.53958mm,1.2694mm,2.53958mm,1.2694mm">
                <w:txbxContent>
                  <w:p w14:paraId="6E063CF2" w14:textId="77777777" w:rsidR="00650346" w:rsidRDefault="006C3049">
                    <w:pPr>
                      <w:textDirection w:val="btLr"/>
                    </w:pPr>
                    <w:r>
                      <w:rPr>
                        <w:rFonts w:ascii="Frutiger LT 57 Cn" w:eastAsia="Frutiger LT 57 Cn" w:hAnsi="Frutiger LT 57 Cn" w:cs="Frutiger LT 57 Cn"/>
                        <w:color w:val="262626"/>
                        <w:sz w:val="20"/>
                      </w:rPr>
                      <w:t xml:space="preserve"> </w:t>
                    </w:r>
                    <w:r>
                      <w:rPr>
                        <w:rFonts w:ascii="Frutiger LT 57 Cn" w:eastAsia="Frutiger LT 57 Cn" w:hAnsi="Frutiger LT 57 Cn" w:cs="Frutiger LT 57 Cn"/>
                        <w:color w:val="262626"/>
                        <w:sz w:val="20"/>
                      </w:rPr>
                      <w:br/>
                    </w:r>
                    <w:r>
                      <w:rPr>
                        <w:rFonts w:ascii="Cambria" w:hAnsi="Cambria" w:cs="Cambria"/>
                        <w:b/>
                        <w:color w:val="0002FF"/>
                        <w:sz w:val="19"/>
                      </w:rPr>
                      <w:t>SI+ Preguntas de Investigación</w:t>
                    </w:r>
                    <w:r>
                      <w:rPr>
                        <w:rFonts w:ascii="Cambria" w:hAnsi="Cambria" w:cs="Cambria"/>
                        <w:b/>
                        <w:color w:val="0002FF"/>
                        <w:sz w:val="19"/>
                      </w:rPr>
                      <w:br/>
                    </w:r>
                    <w:r>
                      <w:rPr>
                        <w:rFonts w:ascii="Cambria" w:hAnsi="Cambria" w:cs="Cambria"/>
                        <w:b/>
                        <w:color w:val="0002FF"/>
                        <w:sz w:val="19"/>
                      </w:rPr>
                      <w:br/>
                    </w: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67049FC5" wp14:editId="37724878">
              <wp:simplePos x="0" y="0"/>
              <wp:positionH relativeFrom="column">
                <wp:posOffset>2171700</wp:posOffset>
              </wp:positionH>
              <wp:positionV relativeFrom="paragraph">
                <wp:posOffset>76200</wp:posOffset>
              </wp:positionV>
              <wp:extent cx="2042795" cy="590550"/>
              <wp:effectExtent l="0" t="0" r="0" b="0"/>
              <wp:wrapNone/>
              <wp:docPr id="1537357088" name="Rectángulo 1537357088"/>
              <wp:cNvGraphicFramePr/>
              <a:graphic xmlns:a="http://schemas.openxmlformats.org/drawingml/2006/main">
                <a:graphicData uri="http://schemas.microsoft.com/office/word/2010/wordprocessingShape">
                  <wps:wsp>
                    <wps:cNvSpPr/>
                    <wps:spPr>
                      <a:xfrm>
                        <a:off x="4329365" y="3489488"/>
                        <a:ext cx="2033270" cy="581025"/>
                      </a:xfrm>
                      <a:prstGeom prst="rect">
                        <a:avLst/>
                      </a:prstGeom>
                      <a:noFill/>
                      <a:ln>
                        <a:noFill/>
                      </a:ln>
                    </wps:spPr>
                    <wps:txbx>
                      <w:txbxContent>
                        <w:p w14:paraId="0C2F0CDC" w14:textId="77777777" w:rsidR="00650346" w:rsidRDefault="006C3049">
                          <w:pPr>
                            <w:textDirection w:val="btLr"/>
                          </w:pPr>
                          <w:r>
                            <w:rPr>
                              <w:rFonts w:ascii="Frutiger LT 57 Cn" w:eastAsia="Frutiger LT 57 Cn" w:hAnsi="Frutiger LT 57 Cn" w:cs="Frutiger LT 57 Cn"/>
                              <w:color w:val="262626"/>
                              <w:sz w:val="20"/>
                            </w:rPr>
                            <w:t xml:space="preserve"> </w:t>
                          </w:r>
                          <w:r>
                            <w:rPr>
                              <w:rFonts w:ascii="Frutiger LT 57 Cn" w:eastAsia="Frutiger LT 57 Cn" w:hAnsi="Frutiger LT 57 Cn" w:cs="Frutiger LT 57 Cn"/>
                              <w:color w:val="262626"/>
                              <w:sz w:val="20"/>
                            </w:rPr>
                            <w:br/>
                          </w:r>
                          <w:r>
                            <w:rPr>
                              <w:rFonts w:ascii="Cambria" w:hAnsi="Cambria" w:cs="Cambria"/>
                              <w:color w:val="262626"/>
                              <w:sz w:val="19"/>
                            </w:rPr>
                            <w:t>XXXVIII Jornadas de Investigación</w:t>
                          </w:r>
                          <w:r>
                            <w:rPr>
                              <w:rFonts w:ascii="Cambria" w:hAnsi="Cambria" w:cs="Cambria"/>
                              <w:color w:val="262626"/>
                              <w:sz w:val="19"/>
                            </w:rPr>
                            <w:br/>
                            <w:t>XX Encuentro Regional</w:t>
                          </w:r>
                        </w:p>
                      </w:txbxContent>
                    </wps:txbx>
                    <wps:bodyPr spcFirstLastPara="1" wrap="square" lIns="91425" tIns="45700" rIns="91425" bIns="45700" anchor="t" anchorCtr="0">
                      <a:noAutofit/>
                    </wps:bodyPr>
                  </wps:wsp>
                </a:graphicData>
              </a:graphic>
            </wp:anchor>
          </w:drawing>
        </mc:Choice>
        <mc:Fallback>
          <w:pict>
            <v:rect w14:anchorId="67049FC5" id="Rectángulo 1537357088" o:spid="_x0000_s1027" style="position:absolute;left:0;text-align:left;margin-left:171pt;margin-top:6pt;width:160.85pt;height:46.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" filled="f" stroked="f">
              <v:textbox inset="2.53958mm,1.2694mm,2.53958mm,1.2694mm">
                <w:txbxContent>
                  <w:p w14:paraId="0C2F0CDC" w14:textId="77777777" w:rsidR="00650346" w:rsidRDefault="006C3049">
                    <w:pPr>
                      <w:textDirection w:val="btLr"/>
                    </w:pPr>
                    <w:r>
                      <w:rPr>
                        <w:rFonts w:ascii="Frutiger LT 57 Cn" w:eastAsia="Frutiger LT 57 Cn" w:hAnsi="Frutiger LT 57 Cn" w:cs="Frutiger LT 57 Cn"/>
                        <w:color w:val="262626"/>
                        <w:sz w:val="20"/>
                      </w:rPr>
                      <w:t xml:space="preserve"> </w:t>
                    </w:r>
                    <w:r>
                      <w:rPr>
                        <w:rFonts w:ascii="Frutiger LT 57 Cn" w:eastAsia="Frutiger LT 57 Cn" w:hAnsi="Frutiger LT 57 Cn" w:cs="Frutiger LT 57 Cn"/>
                        <w:color w:val="262626"/>
                        <w:sz w:val="20"/>
                      </w:rPr>
                      <w:br/>
                    </w:r>
                    <w:r>
                      <w:rPr>
                        <w:rFonts w:ascii="Cambria" w:hAnsi="Cambria" w:cs="Cambria"/>
                        <w:color w:val="262626"/>
                        <w:sz w:val="19"/>
                      </w:rPr>
                      <w:t>XXXVIII Jornadas de Investigación</w:t>
                    </w:r>
                    <w:r>
                      <w:rPr>
                        <w:rFonts w:ascii="Cambria" w:hAnsi="Cambria" w:cs="Cambria"/>
                        <w:color w:val="262626"/>
                        <w:sz w:val="19"/>
                      </w:rPr>
                      <w:br/>
                      <w:t>XX Encuentro Regional</w:t>
                    </w:r>
                  </w:p>
                </w:txbxContent>
              </v:textbox>
            </v:rect>
          </w:pict>
        </mc:Fallback>
      </mc:AlternateContent>
    </w:r>
    <w:r>
      <w:rPr>
        <w:noProof/>
      </w:rPr>
      <mc:AlternateContent>
        <mc:Choice Requires="wps">
          <w:drawing>
            <wp:anchor distT="0" distB="0" distL="114300" distR="114300" simplePos="0" relativeHeight="251658242" behindDoc="0" locked="0" layoutInCell="1" hidden="0" allowOverlap="1" wp14:anchorId="3652FFC2" wp14:editId="292A78FD">
              <wp:simplePos x="0" y="0"/>
              <wp:positionH relativeFrom="column">
                <wp:posOffset>4495800</wp:posOffset>
              </wp:positionH>
              <wp:positionV relativeFrom="paragraph">
                <wp:posOffset>76200</wp:posOffset>
              </wp:positionV>
              <wp:extent cx="1362075" cy="590550"/>
              <wp:effectExtent l="0" t="0" r="0" b="0"/>
              <wp:wrapNone/>
              <wp:docPr id="1537357086" name="Rectángulo 1537357086"/>
              <wp:cNvGraphicFramePr/>
              <a:graphic xmlns:a="http://schemas.openxmlformats.org/drawingml/2006/main">
                <a:graphicData uri="http://schemas.microsoft.com/office/word/2010/wordprocessingShape">
                  <wps:wsp>
                    <wps:cNvSpPr/>
                    <wps:spPr>
                      <a:xfrm>
                        <a:off x="4669725" y="3489488"/>
                        <a:ext cx="1352550" cy="581025"/>
                      </a:xfrm>
                      <a:prstGeom prst="rect">
                        <a:avLst/>
                      </a:prstGeom>
                      <a:noFill/>
                      <a:ln>
                        <a:noFill/>
                      </a:ln>
                    </wps:spPr>
                    <wps:txbx>
                      <w:txbxContent>
                        <w:p w14:paraId="03FE474E" w14:textId="77777777" w:rsidR="00650346" w:rsidRDefault="006C3049">
                          <w:pPr>
                            <w:textDirection w:val="btLr"/>
                          </w:pPr>
                          <w:r>
                            <w:rPr>
                              <w:rFonts w:ascii="Frutiger LT 57 Cn" w:eastAsia="Frutiger LT 57 Cn" w:hAnsi="Frutiger LT 57 Cn" w:cs="Frutiger LT 57 Cn"/>
                              <w:color w:val="262626"/>
                              <w:sz w:val="20"/>
                            </w:rPr>
                            <w:t xml:space="preserve"> </w:t>
                          </w:r>
                          <w:r>
                            <w:rPr>
                              <w:rFonts w:ascii="Frutiger LT 57 Cn" w:eastAsia="Frutiger LT 57 Cn" w:hAnsi="Frutiger LT 57 Cn" w:cs="Frutiger LT 57 Cn"/>
                              <w:color w:val="262626"/>
                              <w:sz w:val="20"/>
                            </w:rPr>
                            <w:br/>
                          </w:r>
                          <w:r>
                            <w:rPr>
                              <w:rFonts w:ascii="Cambria" w:hAnsi="Cambria" w:cs="Cambria"/>
                              <w:color w:val="262626"/>
                              <w:sz w:val="19"/>
                            </w:rPr>
                            <w:t>11 | 12 | 13 de</w:t>
                          </w:r>
                          <w:r>
                            <w:rPr>
                              <w:rFonts w:ascii="Cambria" w:hAnsi="Cambria" w:cs="Cambria"/>
                              <w:color w:val="262626"/>
                              <w:sz w:val="19"/>
                            </w:rPr>
                            <w:br/>
                            <w:t>septiembre | 2024</w:t>
                          </w:r>
                        </w:p>
                      </w:txbxContent>
                    </wps:txbx>
                    <wps:bodyPr spcFirstLastPara="1" wrap="square" lIns="91425" tIns="45700" rIns="91425" bIns="45700" anchor="t" anchorCtr="0">
                      <a:noAutofit/>
                    </wps:bodyPr>
                  </wps:wsp>
                </a:graphicData>
              </a:graphic>
            </wp:anchor>
          </w:drawing>
        </mc:Choice>
        <mc:Fallback>
          <w:pict>
            <v:rect w14:anchorId="3652FFC2" id="Rectángulo 1537357086" o:spid="_x0000_s1028" style="position:absolute;left:0;text-align:left;margin-left:354pt;margin-top:6pt;width:107.25pt;height:46.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" filled="f" stroked="f">
              <v:textbox inset="2.53958mm,1.2694mm,2.53958mm,1.2694mm">
                <w:txbxContent>
                  <w:p w14:paraId="03FE474E" w14:textId="77777777" w:rsidR="00650346" w:rsidRDefault="006C3049">
                    <w:pPr>
                      <w:textDirection w:val="btLr"/>
                    </w:pPr>
                    <w:r>
                      <w:rPr>
                        <w:rFonts w:ascii="Frutiger LT 57 Cn" w:eastAsia="Frutiger LT 57 Cn" w:hAnsi="Frutiger LT 57 Cn" w:cs="Frutiger LT 57 Cn"/>
                        <w:color w:val="262626"/>
                        <w:sz w:val="20"/>
                      </w:rPr>
                      <w:t xml:space="preserve"> </w:t>
                    </w:r>
                    <w:r>
                      <w:rPr>
                        <w:rFonts w:ascii="Frutiger LT 57 Cn" w:eastAsia="Frutiger LT 57 Cn" w:hAnsi="Frutiger LT 57 Cn" w:cs="Frutiger LT 57 Cn"/>
                        <w:color w:val="262626"/>
                        <w:sz w:val="20"/>
                      </w:rPr>
                      <w:br/>
                    </w:r>
                    <w:r>
                      <w:rPr>
                        <w:rFonts w:ascii="Cambria" w:hAnsi="Cambria" w:cs="Cambria"/>
                        <w:color w:val="262626"/>
                        <w:sz w:val="19"/>
                      </w:rPr>
                      <w:t>11 | 12 | 13 de</w:t>
                    </w:r>
                    <w:r>
                      <w:rPr>
                        <w:rFonts w:ascii="Cambria" w:hAnsi="Cambria" w:cs="Cambria"/>
                        <w:color w:val="262626"/>
                        <w:sz w:val="19"/>
                      </w:rPr>
                      <w:br/>
                      <w:t>septiembre | 2024</w:t>
                    </w:r>
                  </w:p>
                </w:txbxContent>
              </v:textbox>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nESVFhZxQ4hRY1" int2:id="SIFmOY7q">
      <int2:state int2:value="Rejected" int2:type="AugLoop_Text_Critique"/>
    </int2:textHash>
    <int2:bookmark int2:bookmarkName="_Int_rdzGEcWu" int2:invalidationBookmarkName="" int2:hashCode="GzgPIJDynGdCRG" int2:id="0gXZ6wb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CD37"/>
    <w:multiLevelType w:val="hybridMultilevel"/>
    <w:tmpl w:val="FFFFFFFF"/>
    <w:lvl w:ilvl="0" w:tplc="04ACAFF2">
      <w:start w:val="1"/>
      <w:numFmt w:val="bullet"/>
      <w:lvlText w:val=""/>
      <w:lvlJc w:val="left"/>
      <w:pPr>
        <w:ind w:left="720" w:hanging="360"/>
      </w:pPr>
      <w:rPr>
        <w:rFonts w:ascii="Symbol" w:hAnsi="Symbol" w:hint="default"/>
      </w:rPr>
    </w:lvl>
    <w:lvl w:ilvl="1" w:tplc="51FEFF40">
      <w:start w:val="1"/>
      <w:numFmt w:val="bullet"/>
      <w:lvlText w:val="o"/>
      <w:lvlJc w:val="left"/>
      <w:pPr>
        <w:ind w:left="1440" w:hanging="360"/>
      </w:pPr>
      <w:rPr>
        <w:rFonts w:ascii="Courier New" w:hAnsi="Courier New" w:hint="default"/>
      </w:rPr>
    </w:lvl>
    <w:lvl w:ilvl="2" w:tplc="E7E259E8">
      <w:start w:val="1"/>
      <w:numFmt w:val="bullet"/>
      <w:lvlText w:val=""/>
      <w:lvlJc w:val="left"/>
      <w:pPr>
        <w:ind w:left="2160" w:hanging="360"/>
      </w:pPr>
      <w:rPr>
        <w:rFonts w:ascii="Wingdings" w:hAnsi="Wingdings" w:hint="default"/>
      </w:rPr>
    </w:lvl>
    <w:lvl w:ilvl="3" w:tplc="A35683A8">
      <w:start w:val="1"/>
      <w:numFmt w:val="bullet"/>
      <w:lvlText w:val=""/>
      <w:lvlJc w:val="left"/>
      <w:pPr>
        <w:ind w:left="2880" w:hanging="360"/>
      </w:pPr>
      <w:rPr>
        <w:rFonts w:ascii="Symbol" w:hAnsi="Symbol" w:hint="default"/>
      </w:rPr>
    </w:lvl>
    <w:lvl w:ilvl="4" w:tplc="53569818">
      <w:start w:val="1"/>
      <w:numFmt w:val="bullet"/>
      <w:lvlText w:val="o"/>
      <w:lvlJc w:val="left"/>
      <w:pPr>
        <w:ind w:left="3600" w:hanging="360"/>
      </w:pPr>
      <w:rPr>
        <w:rFonts w:ascii="Courier New" w:hAnsi="Courier New" w:hint="default"/>
      </w:rPr>
    </w:lvl>
    <w:lvl w:ilvl="5" w:tplc="64BE3C52">
      <w:start w:val="1"/>
      <w:numFmt w:val="bullet"/>
      <w:lvlText w:val=""/>
      <w:lvlJc w:val="left"/>
      <w:pPr>
        <w:ind w:left="4320" w:hanging="360"/>
      </w:pPr>
      <w:rPr>
        <w:rFonts w:ascii="Wingdings" w:hAnsi="Wingdings" w:hint="default"/>
      </w:rPr>
    </w:lvl>
    <w:lvl w:ilvl="6" w:tplc="A4EA25CA">
      <w:start w:val="1"/>
      <w:numFmt w:val="bullet"/>
      <w:lvlText w:val=""/>
      <w:lvlJc w:val="left"/>
      <w:pPr>
        <w:ind w:left="5040" w:hanging="360"/>
      </w:pPr>
      <w:rPr>
        <w:rFonts w:ascii="Symbol" w:hAnsi="Symbol" w:hint="default"/>
      </w:rPr>
    </w:lvl>
    <w:lvl w:ilvl="7" w:tplc="236E9FBA">
      <w:start w:val="1"/>
      <w:numFmt w:val="bullet"/>
      <w:lvlText w:val="o"/>
      <w:lvlJc w:val="left"/>
      <w:pPr>
        <w:ind w:left="5760" w:hanging="360"/>
      </w:pPr>
      <w:rPr>
        <w:rFonts w:ascii="Courier New" w:hAnsi="Courier New" w:hint="default"/>
      </w:rPr>
    </w:lvl>
    <w:lvl w:ilvl="8" w:tplc="0EFE80F0">
      <w:start w:val="1"/>
      <w:numFmt w:val="bullet"/>
      <w:lvlText w:val=""/>
      <w:lvlJc w:val="left"/>
      <w:pPr>
        <w:ind w:left="6480" w:hanging="360"/>
      </w:pPr>
      <w:rPr>
        <w:rFonts w:ascii="Wingdings" w:hAnsi="Wingdings" w:hint="default"/>
      </w:rPr>
    </w:lvl>
  </w:abstractNum>
  <w:abstractNum w:abstractNumId="1" w15:restartNumberingAfterBreak="0">
    <w:nsid w:val="0E2F4E8F"/>
    <w:multiLevelType w:val="hybridMultilevel"/>
    <w:tmpl w:val="FFFFFFFF"/>
    <w:lvl w:ilvl="0" w:tplc="851ADF20">
      <w:start w:val="1"/>
      <w:numFmt w:val="bullet"/>
      <w:lvlText w:val=""/>
      <w:lvlJc w:val="left"/>
      <w:pPr>
        <w:ind w:left="720" w:hanging="360"/>
      </w:pPr>
      <w:rPr>
        <w:rFonts w:ascii="Symbol" w:hAnsi="Symbol" w:hint="default"/>
      </w:rPr>
    </w:lvl>
    <w:lvl w:ilvl="1" w:tplc="8E5CCACA">
      <w:start w:val="1"/>
      <w:numFmt w:val="bullet"/>
      <w:lvlText w:val="o"/>
      <w:lvlJc w:val="left"/>
      <w:pPr>
        <w:ind w:left="1440" w:hanging="360"/>
      </w:pPr>
      <w:rPr>
        <w:rFonts w:ascii="Courier New" w:hAnsi="Courier New" w:hint="default"/>
      </w:rPr>
    </w:lvl>
    <w:lvl w:ilvl="2" w:tplc="41A0089C">
      <w:start w:val="1"/>
      <w:numFmt w:val="bullet"/>
      <w:lvlText w:val=""/>
      <w:lvlJc w:val="left"/>
      <w:pPr>
        <w:ind w:left="2160" w:hanging="360"/>
      </w:pPr>
      <w:rPr>
        <w:rFonts w:ascii="Wingdings" w:hAnsi="Wingdings" w:hint="default"/>
      </w:rPr>
    </w:lvl>
    <w:lvl w:ilvl="3" w:tplc="992A4E44">
      <w:start w:val="1"/>
      <w:numFmt w:val="bullet"/>
      <w:lvlText w:val=""/>
      <w:lvlJc w:val="left"/>
      <w:pPr>
        <w:ind w:left="2880" w:hanging="360"/>
      </w:pPr>
      <w:rPr>
        <w:rFonts w:ascii="Symbol" w:hAnsi="Symbol" w:hint="default"/>
      </w:rPr>
    </w:lvl>
    <w:lvl w:ilvl="4" w:tplc="E86039FA">
      <w:start w:val="1"/>
      <w:numFmt w:val="bullet"/>
      <w:lvlText w:val="o"/>
      <w:lvlJc w:val="left"/>
      <w:pPr>
        <w:ind w:left="3600" w:hanging="360"/>
      </w:pPr>
      <w:rPr>
        <w:rFonts w:ascii="Courier New" w:hAnsi="Courier New" w:hint="default"/>
      </w:rPr>
    </w:lvl>
    <w:lvl w:ilvl="5" w:tplc="B70E497C">
      <w:start w:val="1"/>
      <w:numFmt w:val="bullet"/>
      <w:lvlText w:val=""/>
      <w:lvlJc w:val="left"/>
      <w:pPr>
        <w:ind w:left="4320" w:hanging="360"/>
      </w:pPr>
      <w:rPr>
        <w:rFonts w:ascii="Wingdings" w:hAnsi="Wingdings" w:hint="default"/>
      </w:rPr>
    </w:lvl>
    <w:lvl w:ilvl="6" w:tplc="7C82003E">
      <w:start w:val="1"/>
      <w:numFmt w:val="bullet"/>
      <w:lvlText w:val=""/>
      <w:lvlJc w:val="left"/>
      <w:pPr>
        <w:ind w:left="5040" w:hanging="360"/>
      </w:pPr>
      <w:rPr>
        <w:rFonts w:ascii="Symbol" w:hAnsi="Symbol" w:hint="default"/>
      </w:rPr>
    </w:lvl>
    <w:lvl w:ilvl="7" w:tplc="B2F6F398">
      <w:start w:val="1"/>
      <w:numFmt w:val="bullet"/>
      <w:lvlText w:val="o"/>
      <w:lvlJc w:val="left"/>
      <w:pPr>
        <w:ind w:left="5760" w:hanging="360"/>
      </w:pPr>
      <w:rPr>
        <w:rFonts w:ascii="Courier New" w:hAnsi="Courier New" w:hint="default"/>
      </w:rPr>
    </w:lvl>
    <w:lvl w:ilvl="8" w:tplc="A89E2C1C">
      <w:start w:val="1"/>
      <w:numFmt w:val="bullet"/>
      <w:lvlText w:val=""/>
      <w:lvlJc w:val="left"/>
      <w:pPr>
        <w:ind w:left="6480" w:hanging="360"/>
      </w:pPr>
      <w:rPr>
        <w:rFonts w:ascii="Wingdings" w:hAnsi="Wingdings" w:hint="default"/>
      </w:rPr>
    </w:lvl>
  </w:abstractNum>
  <w:abstractNum w:abstractNumId="2" w15:restartNumberingAfterBreak="0">
    <w:nsid w:val="0FE0EDF3"/>
    <w:multiLevelType w:val="hybridMultilevel"/>
    <w:tmpl w:val="FFFFFFFF"/>
    <w:lvl w:ilvl="0" w:tplc="B0F09D66">
      <w:start w:val="1"/>
      <w:numFmt w:val="decimal"/>
      <w:lvlText w:val="%1."/>
      <w:lvlJc w:val="left"/>
      <w:pPr>
        <w:ind w:left="720" w:hanging="360"/>
      </w:pPr>
    </w:lvl>
    <w:lvl w:ilvl="1" w:tplc="EB245B38">
      <w:start w:val="1"/>
      <w:numFmt w:val="lowerLetter"/>
      <w:lvlText w:val="%2."/>
      <w:lvlJc w:val="left"/>
      <w:pPr>
        <w:ind w:left="1440" w:hanging="360"/>
      </w:pPr>
    </w:lvl>
    <w:lvl w:ilvl="2" w:tplc="CB8443FC">
      <w:start w:val="1"/>
      <w:numFmt w:val="lowerRoman"/>
      <w:lvlText w:val="%3."/>
      <w:lvlJc w:val="right"/>
      <w:pPr>
        <w:ind w:left="2160" w:hanging="180"/>
      </w:pPr>
    </w:lvl>
    <w:lvl w:ilvl="3" w:tplc="77EC03B6">
      <w:start w:val="1"/>
      <w:numFmt w:val="decimal"/>
      <w:lvlText w:val="%4."/>
      <w:lvlJc w:val="left"/>
      <w:pPr>
        <w:ind w:left="2880" w:hanging="360"/>
      </w:pPr>
    </w:lvl>
    <w:lvl w:ilvl="4" w:tplc="C0DA0E9E">
      <w:start w:val="1"/>
      <w:numFmt w:val="lowerLetter"/>
      <w:lvlText w:val="%5."/>
      <w:lvlJc w:val="left"/>
      <w:pPr>
        <w:ind w:left="3600" w:hanging="360"/>
      </w:pPr>
    </w:lvl>
    <w:lvl w:ilvl="5" w:tplc="0252757C">
      <w:start w:val="1"/>
      <w:numFmt w:val="lowerRoman"/>
      <w:lvlText w:val="%6."/>
      <w:lvlJc w:val="right"/>
      <w:pPr>
        <w:ind w:left="4320" w:hanging="180"/>
      </w:pPr>
    </w:lvl>
    <w:lvl w:ilvl="6" w:tplc="7264DE6C">
      <w:start w:val="1"/>
      <w:numFmt w:val="decimal"/>
      <w:lvlText w:val="%7."/>
      <w:lvlJc w:val="left"/>
      <w:pPr>
        <w:ind w:left="5040" w:hanging="360"/>
      </w:pPr>
    </w:lvl>
    <w:lvl w:ilvl="7" w:tplc="5BF66AB6">
      <w:start w:val="1"/>
      <w:numFmt w:val="lowerLetter"/>
      <w:lvlText w:val="%8."/>
      <w:lvlJc w:val="left"/>
      <w:pPr>
        <w:ind w:left="5760" w:hanging="360"/>
      </w:pPr>
    </w:lvl>
    <w:lvl w:ilvl="8" w:tplc="21FE7F2A">
      <w:start w:val="1"/>
      <w:numFmt w:val="lowerRoman"/>
      <w:lvlText w:val="%9."/>
      <w:lvlJc w:val="right"/>
      <w:pPr>
        <w:ind w:left="6480" w:hanging="180"/>
      </w:pPr>
    </w:lvl>
  </w:abstractNum>
  <w:abstractNum w:abstractNumId="3" w15:restartNumberingAfterBreak="0">
    <w:nsid w:val="12D5BB87"/>
    <w:multiLevelType w:val="hybridMultilevel"/>
    <w:tmpl w:val="FFFFFFFF"/>
    <w:lvl w:ilvl="0" w:tplc="6D6AE76A">
      <w:start w:val="1"/>
      <w:numFmt w:val="bullet"/>
      <w:lvlText w:val=""/>
      <w:lvlJc w:val="left"/>
      <w:pPr>
        <w:ind w:left="785" w:hanging="360"/>
      </w:pPr>
      <w:rPr>
        <w:rFonts w:ascii="Symbol" w:hAnsi="Symbol" w:hint="default"/>
      </w:rPr>
    </w:lvl>
    <w:lvl w:ilvl="1" w:tplc="8BC2271E">
      <w:start w:val="1"/>
      <w:numFmt w:val="bullet"/>
      <w:lvlText w:val="o"/>
      <w:lvlJc w:val="left"/>
      <w:pPr>
        <w:ind w:left="1505" w:hanging="360"/>
      </w:pPr>
      <w:rPr>
        <w:rFonts w:ascii="Courier New" w:hAnsi="Courier New" w:hint="default"/>
      </w:rPr>
    </w:lvl>
    <w:lvl w:ilvl="2" w:tplc="F684B502">
      <w:start w:val="1"/>
      <w:numFmt w:val="bullet"/>
      <w:lvlText w:val=""/>
      <w:lvlJc w:val="left"/>
      <w:pPr>
        <w:ind w:left="2225" w:hanging="360"/>
      </w:pPr>
      <w:rPr>
        <w:rFonts w:ascii="Wingdings" w:hAnsi="Wingdings" w:hint="default"/>
      </w:rPr>
    </w:lvl>
    <w:lvl w:ilvl="3" w:tplc="9D72C106">
      <w:start w:val="1"/>
      <w:numFmt w:val="bullet"/>
      <w:lvlText w:val=""/>
      <w:lvlJc w:val="left"/>
      <w:pPr>
        <w:ind w:left="2945" w:hanging="360"/>
      </w:pPr>
      <w:rPr>
        <w:rFonts w:ascii="Symbol" w:hAnsi="Symbol" w:hint="default"/>
      </w:rPr>
    </w:lvl>
    <w:lvl w:ilvl="4" w:tplc="75165326">
      <w:start w:val="1"/>
      <w:numFmt w:val="bullet"/>
      <w:lvlText w:val="o"/>
      <w:lvlJc w:val="left"/>
      <w:pPr>
        <w:ind w:left="3665" w:hanging="360"/>
      </w:pPr>
      <w:rPr>
        <w:rFonts w:ascii="Courier New" w:hAnsi="Courier New" w:hint="default"/>
      </w:rPr>
    </w:lvl>
    <w:lvl w:ilvl="5" w:tplc="3A7855A2">
      <w:start w:val="1"/>
      <w:numFmt w:val="bullet"/>
      <w:lvlText w:val=""/>
      <w:lvlJc w:val="left"/>
      <w:pPr>
        <w:ind w:left="4385" w:hanging="360"/>
      </w:pPr>
      <w:rPr>
        <w:rFonts w:ascii="Wingdings" w:hAnsi="Wingdings" w:hint="default"/>
      </w:rPr>
    </w:lvl>
    <w:lvl w:ilvl="6" w:tplc="AF38A264">
      <w:start w:val="1"/>
      <w:numFmt w:val="bullet"/>
      <w:lvlText w:val=""/>
      <w:lvlJc w:val="left"/>
      <w:pPr>
        <w:ind w:left="5105" w:hanging="360"/>
      </w:pPr>
      <w:rPr>
        <w:rFonts w:ascii="Symbol" w:hAnsi="Symbol" w:hint="default"/>
      </w:rPr>
    </w:lvl>
    <w:lvl w:ilvl="7" w:tplc="53AEBA0A">
      <w:start w:val="1"/>
      <w:numFmt w:val="bullet"/>
      <w:lvlText w:val="o"/>
      <w:lvlJc w:val="left"/>
      <w:pPr>
        <w:ind w:left="5825" w:hanging="360"/>
      </w:pPr>
      <w:rPr>
        <w:rFonts w:ascii="Courier New" w:hAnsi="Courier New" w:hint="default"/>
      </w:rPr>
    </w:lvl>
    <w:lvl w:ilvl="8" w:tplc="B15EF0FC">
      <w:start w:val="1"/>
      <w:numFmt w:val="bullet"/>
      <w:lvlText w:val=""/>
      <w:lvlJc w:val="left"/>
      <w:pPr>
        <w:ind w:left="6545" w:hanging="360"/>
      </w:pPr>
      <w:rPr>
        <w:rFonts w:ascii="Wingdings" w:hAnsi="Wingdings" w:hint="default"/>
      </w:rPr>
    </w:lvl>
  </w:abstractNum>
  <w:abstractNum w:abstractNumId="4" w15:restartNumberingAfterBreak="0">
    <w:nsid w:val="1693FD88"/>
    <w:multiLevelType w:val="hybridMultilevel"/>
    <w:tmpl w:val="FFFFFFFF"/>
    <w:lvl w:ilvl="0" w:tplc="D422A370">
      <w:start w:val="1"/>
      <w:numFmt w:val="bullet"/>
      <w:lvlText w:val=""/>
      <w:lvlJc w:val="left"/>
      <w:pPr>
        <w:ind w:left="720" w:hanging="360"/>
      </w:pPr>
      <w:rPr>
        <w:rFonts w:ascii="Symbol" w:hAnsi="Symbol" w:hint="default"/>
      </w:rPr>
    </w:lvl>
    <w:lvl w:ilvl="1" w:tplc="9D8482B6">
      <w:start w:val="1"/>
      <w:numFmt w:val="bullet"/>
      <w:lvlText w:val="o"/>
      <w:lvlJc w:val="left"/>
      <w:pPr>
        <w:ind w:left="1440" w:hanging="360"/>
      </w:pPr>
      <w:rPr>
        <w:rFonts w:ascii="Courier New" w:hAnsi="Courier New" w:hint="default"/>
      </w:rPr>
    </w:lvl>
    <w:lvl w:ilvl="2" w:tplc="22DE1718">
      <w:start w:val="1"/>
      <w:numFmt w:val="bullet"/>
      <w:lvlText w:val=""/>
      <w:lvlJc w:val="left"/>
      <w:pPr>
        <w:ind w:left="2160" w:hanging="360"/>
      </w:pPr>
      <w:rPr>
        <w:rFonts w:ascii="Wingdings" w:hAnsi="Wingdings" w:hint="default"/>
      </w:rPr>
    </w:lvl>
    <w:lvl w:ilvl="3" w:tplc="7C8EDE06">
      <w:start w:val="1"/>
      <w:numFmt w:val="bullet"/>
      <w:lvlText w:val=""/>
      <w:lvlJc w:val="left"/>
      <w:pPr>
        <w:ind w:left="2880" w:hanging="360"/>
      </w:pPr>
      <w:rPr>
        <w:rFonts w:ascii="Symbol" w:hAnsi="Symbol" w:hint="default"/>
      </w:rPr>
    </w:lvl>
    <w:lvl w:ilvl="4" w:tplc="393407F0">
      <w:start w:val="1"/>
      <w:numFmt w:val="bullet"/>
      <w:lvlText w:val="o"/>
      <w:lvlJc w:val="left"/>
      <w:pPr>
        <w:ind w:left="3600" w:hanging="360"/>
      </w:pPr>
      <w:rPr>
        <w:rFonts w:ascii="Courier New" w:hAnsi="Courier New" w:hint="default"/>
      </w:rPr>
    </w:lvl>
    <w:lvl w:ilvl="5" w:tplc="E1FE868A">
      <w:start w:val="1"/>
      <w:numFmt w:val="bullet"/>
      <w:lvlText w:val=""/>
      <w:lvlJc w:val="left"/>
      <w:pPr>
        <w:ind w:left="4320" w:hanging="360"/>
      </w:pPr>
      <w:rPr>
        <w:rFonts w:ascii="Wingdings" w:hAnsi="Wingdings" w:hint="default"/>
      </w:rPr>
    </w:lvl>
    <w:lvl w:ilvl="6" w:tplc="D92272B0">
      <w:start w:val="1"/>
      <w:numFmt w:val="bullet"/>
      <w:lvlText w:val=""/>
      <w:lvlJc w:val="left"/>
      <w:pPr>
        <w:ind w:left="5040" w:hanging="360"/>
      </w:pPr>
      <w:rPr>
        <w:rFonts w:ascii="Symbol" w:hAnsi="Symbol" w:hint="default"/>
      </w:rPr>
    </w:lvl>
    <w:lvl w:ilvl="7" w:tplc="33AA4C7E">
      <w:start w:val="1"/>
      <w:numFmt w:val="bullet"/>
      <w:lvlText w:val="o"/>
      <w:lvlJc w:val="left"/>
      <w:pPr>
        <w:ind w:left="5760" w:hanging="360"/>
      </w:pPr>
      <w:rPr>
        <w:rFonts w:ascii="Courier New" w:hAnsi="Courier New" w:hint="default"/>
      </w:rPr>
    </w:lvl>
    <w:lvl w:ilvl="8" w:tplc="ED56B202">
      <w:start w:val="1"/>
      <w:numFmt w:val="bullet"/>
      <w:lvlText w:val=""/>
      <w:lvlJc w:val="left"/>
      <w:pPr>
        <w:ind w:left="6480" w:hanging="360"/>
      </w:pPr>
      <w:rPr>
        <w:rFonts w:ascii="Wingdings" w:hAnsi="Wingdings" w:hint="default"/>
      </w:rPr>
    </w:lvl>
  </w:abstractNum>
  <w:abstractNum w:abstractNumId="5" w15:restartNumberingAfterBreak="0">
    <w:nsid w:val="1D54A6BD"/>
    <w:multiLevelType w:val="hybridMultilevel"/>
    <w:tmpl w:val="FFFFFFFF"/>
    <w:lvl w:ilvl="0" w:tplc="1B4448B6">
      <w:start w:val="1"/>
      <w:numFmt w:val="bullet"/>
      <w:lvlText w:val=""/>
      <w:lvlJc w:val="left"/>
      <w:pPr>
        <w:ind w:left="720" w:hanging="360"/>
      </w:pPr>
      <w:rPr>
        <w:rFonts w:ascii="Symbol" w:hAnsi="Symbol" w:hint="default"/>
      </w:rPr>
    </w:lvl>
    <w:lvl w:ilvl="1" w:tplc="E38883DE">
      <w:start w:val="1"/>
      <w:numFmt w:val="bullet"/>
      <w:lvlText w:val="o"/>
      <w:lvlJc w:val="left"/>
      <w:pPr>
        <w:ind w:left="1440" w:hanging="360"/>
      </w:pPr>
      <w:rPr>
        <w:rFonts w:ascii="Courier New" w:hAnsi="Courier New" w:hint="default"/>
      </w:rPr>
    </w:lvl>
    <w:lvl w:ilvl="2" w:tplc="7BBEC3EE">
      <w:start w:val="1"/>
      <w:numFmt w:val="bullet"/>
      <w:lvlText w:val=""/>
      <w:lvlJc w:val="left"/>
      <w:pPr>
        <w:ind w:left="2160" w:hanging="360"/>
      </w:pPr>
      <w:rPr>
        <w:rFonts w:ascii="Wingdings" w:hAnsi="Wingdings" w:hint="default"/>
      </w:rPr>
    </w:lvl>
    <w:lvl w:ilvl="3" w:tplc="170435BA">
      <w:start w:val="1"/>
      <w:numFmt w:val="bullet"/>
      <w:lvlText w:val=""/>
      <w:lvlJc w:val="left"/>
      <w:pPr>
        <w:ind w:left="2880" w:hanging="360"/>
      </w:pPr>
      <w:rPr>
        <w:rFonts w:ascii="Symbol" w:hAnsi="Symbol" w:hint="default"/>
      </w:rPr>
    </w:lvl>
    <w:lvl w:ilvl="4" w:tplc="756AC964">
      <w:start w:val="1"/>
      <w:numFmt w:val="bullet"/>
      <w:lvlText w:val="o"/>
      <w:lvlJc w:val="left"/>
      <w:pPr>
        <w:ind w:left="3600" w:hanging="360"/>
      </w:pPr>
      <w:rPr>
        <w:rFonts w:ascii="Courier New" w:hAnsi="Courier New" w:hint="default"/>
      </w:rPr>
    </w:lvl>
    <w:lvl w:ilvl="5" w:tplc="BD6677B0">
      <w:start w:val="1"/>
      <w:numFmt w:val="bullet"/>
      <w:lvlText w:val=""/>
      <w:lvlJc w:val="left"/>
      <w:pPr>
        <w:ind w:left="4320" w:hanging="360"/>
      </w:pPr>
      <w:rPr>
        <w:rFonts w:ascii="Wingdings" w:hAnsi="Wingdings" w:hint="default"/>
      </w:rPr>
    </w:lvl>
    <w:lvl w:ilvl="6" w:tplc="2D903872">
      <w:start w:val="1"/>
      <w:numFmt w:val="bullet"/>
      <w:lvlText w:val=""/>
      <w:lvlJc w:val="left"/>
      <w:pPr>
        <w:ind w:left="5040" w:hanging="360"/>
      </w:pPr>
      <w:rPr>
        <w:rFonts w:ascii="Symbol" w:hAnsi="Symbol" w:hint="default"/>
      </w:rPr>
    </w:lvl>
    <w:lvl w:ilvl="7" w:tplc="D7765B40">
      <w:start w:val="1"/>
      <w:numFmt w:val="bullet"/>
      <w:lvlText w:val="o"/>
      <w:lvlJc w:val="left"/>
      <w:pPr>
        <w:ind w:left="5760" w:hanging="360"/>
      </w:pPr>
      <w:rPr>
        <w:rFonts w:ascii="Courier New" w:hAnsi="Courier New" w:hint="default"/>
      </w:rPr>
    </w:lvl>
    <w:lvl w:ilvl="8" w:tplc="0F7C7C28">
      <w:start w:val="1"/>
      <w:numFmt w:val="bullet"/>
      <w:lvlText w:val=""/>
      <w:lvlJc w:val="left"/>
      <w:pPr>
        <w:ind w:left="6480" w:hanging="360"/>
      </w:pPr>
      <w:rPr>
        <w:rFonts w:ascii="Wingdings" w:hAnsi="Wingdings" w:hint="default"/>
      </w:rPr>
    </w:lvl>
  </w:abstractNum>
  <w:abstractNum w:abstractNumId="6" w15:restartNumberingAfterBreak="0">
    <w:nsid w:val="1F32D57D"/>
    <w:multiLevelType w:val="hybridMultilevel"/>
    <w:tmpl w:val="FFFFFFFF"/>
    <w:lvl w:ilvl="0" w:tplc="CD245756">
      <w:start w:val="1"/>
      <w:numFmt w:val="bullet"/>
      <w:lvlText w:val=""/>
      <w:lvlJc w:val="left"/>
      <w:pPr>
        <w:ind w:left="720" w:hanging="360"/>
      </w:pPr>
      <w:rPr>
        <w:rFonts w:ascii="Symbol" w:hAnsi="Symbol" w:hint="default"/>
      </w:rPr>
    </w:lvl>
    <w:lvl w:ilvl="1" w:tplc="E28224FA">
      <w:start w:val="1"/>
      <w:numFmt w:val="bullet"/>
      <w:lvlText w:val="o"/>
      <w:lvlJc w:val="left"/>
      <w:pPr>
        <w:ind w:left="1440" w:hanging="360"/>
      </w:pPr>
      <w:rPr>
        <w:rFonts w:ascii="Courier New" w:hAnsi="Courier New" w:hint="default"/>
      </w:rPr>
    </w:lvl>
    <w:lvl w:ilvl="2" w:tplc="EC3EC9F4">
      <w:start w:val="1"/>
      <w:numFmt w:val="bullet"/>
      <w:lvlText w:val=""/>
      <w:lvlJc w:val="left"/>
      <w:pPr>
        <w:ind w:left="2160" w:hanging="360"/>
      </w:pPr>
      <w:rPr>
        <w:rFonts w:ascii="Wingdings" w:hAnsi="Wingdings" w:hint="default"/>
      </w:rPr>
    </w:lvl>
    <w:lvl w:ilvl="3" w:tplc="2EACC64E">
      <w:start w:val="1"/>
      <w:numFmt w:val="bullet"/>
      <w:lvlText w:val=""/>
      <w:lvlJc w:val="left"/>
      <w:pPr>
        <w:ind w:left="2880" w:hanging="360"/>
      </w:pPr>
      <w:rPr>
        <w:rFonts w:ascii="Symbol" w:hAnsi="Symbol" w:hint="default"/>
      </w:rPr>
    </w:lvl>
    <w:lvl w:ilvl="4" w:tplc="2BEED484">
      <w:start w:val="1"/>
      <w:numFmt w:val="bullet"/>
      <w:lvlText w:val="o"/>
      <w:lvlJc w:val="left"/>
      <w:pPr>
        <w:ind w:left="3600" w:hanging="360"/>
      </w:pPr>
      <w:rPr>
        <w:rFonts w:ascii="Courier New" w:hAnsi="Courier New" w:hint="default"/>
      </w:rPr>
    </w:lvl>
    <w:lvl w:ilvl="5" w:tplc="6444E56A">
      <w:start w:val="1"/>
      <w:numFmt w:val="bullet"/>
      <w:lvlText w:val=""/>
      <w:lvlJc w:val="left"/>
      <w:pPr>
        <w:ind w:left="4320" w:hanging="360"/>
      </w:pPr>
      <w:rPr>
        <w:rFonts w:ascii="Wingdings" w:hAnsi="Wingdings" w:hint="default"/>
      </w:rPr>
    </w:lvl>
    <w:lvl w:ilvl="6" w:tplc="8FF8929A">
      <w:start w:val="1"/>
      <w:numFmt w:val="bullet"/>
      <w:lvlText w:val=""/>
      <w:lvlJc w:val="left"/>
      <w:pPr>
        <w:ind w:left="5040" w:hanging="360"/>
      </w:pPr>
      <w:rPr>
        <w:rFonts w:ascii="Symbol" w:hAnsi="Symbol" w:hint="default"/>
      </w:rPr>
    </w:lvl>
    <w:lvl w:ilvl="7" w:tplc="BD5E46FE">
      <w:start w:val="1"/>
      <w:numFmt w:val="bullet"/>
      <w:lvlText w:val="o"/>
      <w:lvlJc w:val="left"/>
      <w:pPr>
        <w:ind w:left="5760" w:hanging="360"/>
      </w:pPr>
      <w:rPr>
        <w:rFonts w:ascii="Courier New" w:hAnsi="Courier New" w:hint="default"/>
      </w:rPr>
    </w:lvl>
    <w:lvl w:ilvl="8" w:tplc="14BEFB40">
      <w:start w:val="1"/>
      <w:numFmt w:val="bullet"/>
      <w:lvlText w:val=""/>
      <w:lvlJc w:val="left"/>
      <w:pPr>
        <w:ind w:left="6480" w:hanging="360"/>
      </w:pPr>
      <w:rPr>
        <w:rFonts w:ascii="Wingdings" w:hAnsi="Wingdings" w:hint="default"/>
      </w:rPr>
    </w:lvl>
  </w:abstractNum>
  <w:abstractNum w:abstractNumId="7" w15:restartNumberingAfterBreak="0">
    <w:nsid w:val="20E4A68A"/>
    <w:multiLevelType w:val="hybridMultilevel"/>
    <w:tmpl w:val="FFFFFFFF"/>
    <w:lvl w:ilvl="0" w:tplc="86946D16">
      <w:start w:val="1"/>
      <w:numFmt w:val="bullet"/>
      <w:lvlText w:val=""/>
      <w:lvlJc w:val="left"/>
      <w:pPr>
        <w:ind w:left="720" w:hanging="360"/>
      </w:pPr>
      <w:rPr>
        <w:rFonts w:ascii="Symbol" w:hAnsi="Symbol" w:hint="default"/>
      </w:rPr>
    </w:lvl>
    <w:lvl w:ilvl="1" w:tplc="4C1C53F8">
      <w:start w:val="1"/>
      <w:numFmt w:val="bullet"/>
      <w:lvlText w:val="o"/>
      <w:lvlJc w:val="left"/>
      <w:pPr>
        <w:ind w:left="1440" w:hanging="360"/>
      </w:pPr>
      <w:rPr>
        <w:rFonts w:ascii="Courier New" w:hAnsi="Courier New" w:hint="default"/>
      </w:rPr>
    </w:lvl>
    <w:lvl w:ilvl="2" w:tplc="C4989924">
      <w:start w:val="1"/>
      <w:numFmt w:val="bullet"/>
      <w:lvlText w:val=""/>
      <w:lvlJc w:val="left"/>
      <w:pPr>
        <w:ind w:left="2160" w:hanging="360"/>
      </w:pPr>
      <w:rPr>
        <w:rFonts w:ascii="Wingdings" w:hAnsi="Wingdings" w:hint="default"/>
      </w:rPr>
    </w:lvl>
    <w:lvl w:ilvl="3" w:tplc="944CC5F4">
      <w:start w:val="1"/>
      <w:numFmt w:val="bullet"/>
      <w:lvlText w:val=""/>
      <w:lvlJc w:val="left"/>
      <w:pPr>
        <w:ind w:left="2880" w:hanging="360"/>
      </w:pPr>
      <w:rPr>
        <w:rFonts w:ascii="Symbol" w:hAnsi="Symbol" w:hint="default"/>
      </w:rPr>
    </w:lvl>
    <w:lvl w:ilvl="4" w:tplc="A5705BEA">
      <w:start w:val="1"/>
      <w:numFmt w:val="bullet"/>
      <w:lvlText w:val="o"/>
      <w:lvlJc w:val="left"/>
      <w:pPr>
        <w:ind w:left="3600" w:hanging="360"/>
      </w:pPr>
      <w:rPr>
        <w:rFonts w:ascii="Courier New" w:hAnsi="Courier New" w:hint="default"/>
      </w:rPr>
    </w:lvl>
    <w:lvl w:ilvl="5" w:tplc="B876001C">
      <w:start w:val="1"/>
      <w:numFmt w:val="bullet"/>
      <w:lvlText w:val=""/>
      <w:lvlJc w:val="left"/>
      <w:pPr>
        <w:ind w:left="4320" w:hanging="360"/>
      </w:pPr>
      <w:rPr>
        <w:rFonts w:ascii="Wingdings" w:hAnsi="Wingdings" w:hint="default"/>
      </w:rPr>
    </w:lvl>
    <w:lvl w:ilvl="6" w:tplc="88AEE57A">
      <w:start w:val="1"/>
      <w:numFmt w:val="bullet"/>
      <w:lvlText w:val=""/>
      <w:lvlJc w:val="left"/>
      <w:pPr>
        <w:ind w:left="5040" w:hanging="360"/>
      </w:pPr>
      <w:rPr>
        <w:rFonts w:ascii="Symbol" w:hAnsi="Symbol" w:hint="default"/>
      </w:rPr>
    </w:lvl>
    <w:lvl w:ilvl="7" w:tplc="2CE84C80">
      <w:start w:val="1"/>
      <w:numFmt w:val="bullet"/>
      <w:lvlText w:val="o"/>
      <w:lvlJc w:val="left"/>
      <w:pPr>
        <w:ind w:left="5760" w:hanging="360"/>
      </w:pPr>
      <w:rPr>
        <w:rFonts w:ascii="Courier New" w:hAnsi="Courier New" w:hint="default"/>
      </w:rPr>
    </w:lvl>
    <w:lvl w:ilvl="8" w:tplc="1C8230D8">
      <w:start w:val="1"/>
      <w:numFmt w:val="bullet"/>
      <w:lvlText w:val=""/>
      <w:lvlJc w:val="left"/>
      <w:pPr>
        <w:ind w:left="6480" w:hanging="360"/>
      </w:pPr>
      <w:rPr>
        <w:rFonts w:ascii="Wingdings" w:hAnsi="Wingdings" w:hint="default"/>
      </w:rPr>
    </w:lvl>
  </w:abstractNum>
  <w:abstractNum w:abstractNumId="8" w15:restartNumberingAfterBreak="0">
    <w:nsid w:val="222097E1"/>
    <w:multiLevelType w:val="hybridMultilevel"/>
    <w:tmpl w:val="FFFFFFFF"/>
    <w:lvl w:ilvl="0" w:tplc="1626F0B2">
      <w:start w:val="1"/>
      <w:numFmt w:val="bullet"/>
      <w:lvlText w:val=""/>
      <w:lvlJc w:val="left"/>
      <w:pPr>
        <w:ind w:left="720" w:hanging="360"/>
      </w:pPr>
      <w:rPr>
        <w:rFonts w:ascii="Symbol" w:hAnsi="Symbol" w:hint="default"/>
      </w:rPr>
    </w:lvl>
    <w:lvl w:ilvl="1" w:tplc="5E4031E4">
      <w:start w:val="1"/>
      <w:numFmt w:val="bullet"/>
      <w:lvlText w:val="o"/>
      <w:lvlJc w:val="left"/>
      <w:pPr>
        <w:ind w:left="1440" w:hanging="360"/>
      </w:pPr>
      <w:rPr>
        <w:rFonts w:ascii="Courier New" w:hAnsi="Courier New" w:hint="default"/>
      </w:rPr>
    </w:lvl>
    <w:lvl w:ilvl="2" w:tplc="688E8EAE">
      <w:start w:val="1"/>
      <w:numFmt w:val="bullet"/>
      <w:lvlText w:val=""/>
      <w:lvlJc w:val="left"/>
      <w:pPr>
        <w:ind w:left="2160" w:hanging="360"/>
      </w:pPr>
      <w:rPr>
        <w:rFonts w:ascii="Wingdings" w:hAnsi="Wingdings" w:hint="default"/>
      </w:rPr>
    </w:lvl>
    <w:lvl w:ilvl="3" w:tplc="2A42A528">
      <w:start w:val="1"/>
      <w:numFmt w:val="bullet"/>
      <w:lvlText w:val=""/>
      <w:lvlJc w:val="left"/>
      <w:pPr>
        <w:ind w:left="2880" w:hanging="360"/>
      </w:pPr>
      <w:rPr>
        <w:rFonts w:ascii="Symbol" w:hAnsi="Symbol" w:hint="default"/>
      </w:rPr>
    </w:lvl>
    <w:lvl w:ilvl="4" w:tplc="7B9CB66E">
      <w:start w:val="1"/>
      <w:numFmt w:val="bullet"/>
      <w:lvlText w:val="o"/>
      <w:lvlJc w:val="left"/>
      <w:pPr>
        <w:ind w:left="3600" w:hanging="360"/>
      </w:pPr>
      <w:rPr>
        <w:rFonts w:ascii="Courier New" w:hAnsi="Courier New" w:hint="default"/>
      </w:rPr>
    </w:lvl>
    <w:lvl w:ilvl="5" w:tplc="1332D4D0">
      <w:start w:val="1"/>
      <w:numFmt w:val="bullet"/>
      <w:lvlText w:val=""/>
      <w:lvlJc w:val="left"/>
      <w:pPr>
        <w:ind w:left="4320" w:hanging="360"/>
      </w:pPr>
      <w:rPr>
        <w:rFonts w:ascii="Wingdings" w:hAnsi="Wingdings" w:hint="default"/>
      </w:rPr>
    </w:lvl>
    <w:lvl w:ilvl="6" w:tplc="AFBA1CEA">
      <w:start w:val="1"/>
      <w:numFmt w:val="bullet"/>
      <w:lvlText w:val=""/>
      <w:lvlJc w:val="left"/>
      <w:pPr>
        <w:ind w:left="5040" w:hanging="360"/>
      </w:pPr>
      <w:rPr>
        <w:rFonts w:ascii="Symbol" w:hAnsi="Symbol" w:hint="default"/>
      </w:rPr>
    </w:lvl>
    <w:lvl w:ilvl="7" w:tplc="94A86280">
      <w:start w:val="1"/>
      <w:numFmt w:val="bullet"/>
      <w:lvlText w:val="o"/>
      <w:lvlJc w:val="left"/>
      <w:pPr>
        <w:ind w:left="5760" w:hanging="360"/>
      </w:pPr>
      <w:rPr>
        <w:rFonts w:ascii="Courier New" w:hAnsi="Courier New" w:hint="default"/>
      </w:rPr>
    </w:lvl>
    <w:lvl w:ilvl="8" w:tplc="234ED30A">
      <w:start w:val="1"/>
      <w:numFmt w:val="bullet"/>
      <w:lvlText w:val=""/>
      <w:lvlJc w:val="left"/>
      <w:pPr>
        <w:ind w:left="6480" w:hanging="360"/>
      </w:pPr>
      <w:rPr>
        <w:rFonts w:ascii="Wingdings" w:hAnsi="Wingdings" w:hint="default"/>
      </w:rPr>
    </w:lvl>
  </w:abstractNum>
  <w:abstractNum w:abstractNumId="9" w15:restartNumberingAfterBreak="0">
    <w:nsid w:val="254FCDC8"/>
    <w:multiLevelType w:val="hybridMultilevel"/>
    <w:tmpl w:val="FFFFFFFF"/>
    <w:lvl w:ilvl="0" w:tplc="0128BAF4">
      <w:start w:val="1"/>
      <w:numFmt w:val="bullet"/>
      <w:lvlText w:val=""/>
      <w:lvlJc w:val="left"/>
      <w:pPr>
        <w:ind w:left="720" w:hanging="360"/>
      </w:pPr>
      <w:rPr>
        <w:rFonts w:ascii="Symbol" w:hAnsi="Symbol" w:hint="default"/>
      </w:rPr>
    </w:lvl>
    <w:lvl w:ilvl="1" w:tplc="CFB280FC">
      <w:start w:val="1"/>
      <w:numFmt w:val="bullet"/>
      <w:lvlText w:val="o"/>
      <w:lvlJc w:val="left"/>
      <w:pPr>
        <w:ind w:left="1440" w:hanging="360"/>
      </w:pPr>
      <w:rPr>
        <w:rFonts w:ascii="Courier New" w:hAnsi="Courier New" w:hint="default"/>
      </w:rPr>
    </w:lvl>
    <w:lvl w:ilvl="2" w:tplc="CF4299F6">
      <w:start w:val="1"/>
      <w:numFmt w:val="bullet"/>
      <w:lvlText w:val=""/>
      <w:lvlJc w:val="left"/>
      <w:pPr>
        <w:ind w:left="2160" w:hanging="360"/>
      </w:pPr>
      <w:rPr>
        <w:rFonts w:ascii="Wingdings" w:hAnsi="Wingdings" w:hint="default"/>
      </w:rPr>
    </w:lvl>
    <w:lvl w:ilvl="3" w:tplc="15EAFBBC">
      <w:start w:val="1"/>
      <w:numFmt w:val="bullet"/>
      <w:lvlText w:val=""/>
      <w:lvlJc w:val="left"/>
      <w:pPr>
        <w:ind w:left="2880" w:hanging="360"/>
      </w:pPr>
      <w:rPr>
        <w:rFonts w:ascii="Symbol" w:hAnsi="Symbol" w:hint="default"/>
      </w:rPr>
    </w:lvl>
    <w:lvl w:ilvl="4" w:tplc="00DC69E0">
      <w:start w:val="1"/>
      <w:numFmt w:val="bullet"/>
      <w:lvlText w:val="o"/>
      <w:lvlJc w:val="left"/>
      <w:pPr>
        <w:ind w:left="3600" w:hanging="360"/>
      </w:pPr>
      <w:rPr>
        <w:rFonts w:ascii="Courier New" w:hAnsi="Courier New" w:hint="default"/>
      </w:rPr>
    </w:lvl>
    <w:lvl w:ilvl="5" w:tplc="388A8CE8">
      <w:start w:val="1"/>
      <w:numFmt w:val="bullet"/>
      <w:lvlText w:val=""/>
      <w:lvlJc w:val="left"/>
      <w:pPr>
        <w:ind w:left="4320" w:hanging="360"/>
      </w:pPr>
      <w:rPr>
        <w:rFonts w:ascii="Wingdings" w:hAnsi="Wingdings" w:hint="default"/>
      </w:rPr>
    </w:lvl>
    <w:lvl w:ilvl="6" w:tplc="30B886DA">
      <w:start w:val="1"/>
      <w:numFmt w:val="bullet"/>
      <w:lvlText w:val=""/>
      <w:lvlJc w:val="left"/>
      <w:pPr>
        <w:ind w:left="5040" w:hanging="360"/>
      </w:pPr>
      <w:rPr>
        <w:rFonts w:ascii="Symbol" w:hAnsi="Symbol" w:hint="default"/>
      </w:rPr>
    </w:lvl>
    <w:lvl w:ilvl="7" w:tplc="BE6605E2">
      <w:start w:val="1"/>
      <w:numFmt w:val="bullet"/>
      <w:lvlText w:val="o"/>
      <w:lvlJc w:val="left"/>
      <w:pPr>
        <w:ind w:left="5760" w:hanging="360"/>
      </w:pPr>
      <w:rPr>
        <w:rFonts w:ascii="Courier New" w:hAnsi="Courier New" w:hint="default"/>
      </w:rPr>
    </w:lvl>
    <w:lvl w:ilvl="8" w:tplc="EA488A54">
      <w:start w:val="1"/>
      <w:numFmt w:val="bullet"/>
      <w:lvlText w:val=""/>
      <w:lvlJc w:val="left"/>
      <w:pPr>
        <w:ind w:left="6480" w:hanging="360"/>
      </w:pPr>
      <w:rPr>
        <w:rFonts w:ascii="Wingdings" w:hAnsi="Wingdings" w:hint="default"/>
      </w:rPr>
    </w:lvl>
  </w:abstractNum>
  <w:abstractNum w:abstractNumId="10" w15:restartNumberingAfterBreak="0">
    <w:nsid w:val="260512DB"/>
    <w:multiLevelType w:val="hybridMultilevel"/>
    <w:tmpl w:val="FFFFFFFF"/>
    <w:lvl w:ilvl="0" w:tplc="048E0D30">
      <w:start w:val="1"/>
      <w:numFmt w:val="bullet"/>
      <w:lvlText w:val=""/>
      <w:lvlJc w:val="left"/>
      <w:pPr>
        <w:ind w:left="720" w:hanging="360"/>
      </w:pPr>
      <w:rPr>
        <w:rFonts w:ascii="Symbol" w:hAnsi="Symbol" w:hint="default"/>
      </w:rPr>
    </w:lvl>
    <w:lvl w:ilvl="1" w:tplc="651441D8">
      <w:start w:val="1"/>
      <w:numFmt w:val="bullet"/>
      <w:lvlText w:val="o"/>
      <w:lvlJc w:val="left"/>
      <w:pPr>
        <w:ind w:left="1440" w:hanging="360"/>
      </w:pPr>
      <w:rPr>
        <w:rFonts w:ascii="Courier New" w:hAnsi="Courier New" w:hint="default"/>
      </w:rPr>
    </w:lvl>
    <w:lvl w:ilvl="2" w:tplc="908A639C">
      <w:start w:val="1"/>
      <w:numFmt w:val="bullet"/>
      <w:lvlText w:val=""/>
      <w:lvlJc w:val="left"/>
      <w:pPr>
        <w:ind w:left="2160" w:hanging="360"/>
      </w:pPr>
      <w:rPr>
        <w:rFonts w:ascii="Wingdings" w:hAnsi="Wingdings" w:hint="default"/>
      </w:rPr>
    </w:lvl>
    <w:lvl w:ilvl="3" w:tplc="C53C3292">
      <w:start w:val="1"/>
      <w:numFmt w:val="bullet"/>
      <w:lvlText w:val=""/>
      <w:lvlJc w:val="left"/>
      <w:pPr>
        <w:ind w:left="2880" w:hanging="360"/>
      </w:pPr>
      <w:rPr>
        <w:rFonts w:ascii="Symbol" w:hAnsi="Symbol" w:hint="default"/>
      </w:rPr>
    </w:lvl>
    <w:lvl w:ilvl="4" w:tplc="6220C9A4">
      <w:start w:val="1"/>
      <w:numFmt w:val="bullet"/>
      <w:lvlText w:val="o"/>
      <w:lvlJc w:val="left"/>
      <w:pPr>
        <w:ind w:left="3600" w:hanging="360"/>
      </w:pPr>
      <w:rPr>
        <w:rFonts w:ascii="Courier New" w:hAnsi="Courier New" w:hint="default"/>
      </w:rPr>
    </w:lvl>
    <w:lvl w:ilvl="5" w:tplc="329E4272">
      <w:start w:val="1"/>
      <w:numFmt w:val="bullet"/>
      <w:lvlText w:val=""/>
      <w:lvlJc w:val="left"/>
      <w:pPr>
        <w:ind w:left="4320" w:hanging="360"/>
      </w:pPr>
      <w:rPr>
        <w:rFonts w:ascii="Wingdings" w:hAnsi="Wingdings" w:hint="default"/>
      </w:rPr>
    </w:lvl>
    <w:lvl w:ilvl="6" w:tplc="9B06D44C">
      <w:start w:val="1"/>
      <w:numFmt w:val="bullet"/>
      <w:lvlText w:val=""/>
      <w:lvlJc w:val="left"/>
      <w:pPr>
        <w:ind w:left="5040" w:hanging="360"/>
      </w:pPr>
      <w:rPr>
        <w:rFonts w:ascii="Symbol" w:hAnsi="Symbol" w:hint="default"/>
      </w:rPr>
    </w:lvl>
    <w:lvl w:ilvl="7" w:tplc="18F83F66">
      <w:start w:val="1"/>
      <w:numFmt w:val="bullet"/>
      <w:lvlText w:val="o"/>
      <w:lvlJc w:val="left"/>
      <w:pPr>
        <w:ind w:left="5760" w:hanging="360"/>
      </w:pPr>
      <w:rPr>
        <w:rFonts w:ascii="Courier New" w:hAnsi="Courier New" w:hint="default"/>
      </w:rPr>
    </w:lvl>
    <w:lvl w:ilvl="8" w:tplc="A1A84AC0">
      <w:start w:val="1"/>
      <w:numFmt w:val="bullet"/>
      <w:lvlText w:val=""/>
      <w:lvlJc w:val="left"/>
      <w:pPr>
        <w:ind w:left="6480" w:hanging="360"/>
      </w:pPr>
      <w:rPr>
        <w:rFonts w:ascii="Wingdings" w:hAnsi="Wingdings" w:hint="default"/>
      </w:rPr>
    </w:lvl>
  </w:abstractNum>
  <w:abstractNum w:abstractNumId="11" w15:restartNumberingAfterBreak="0">
    <w:nsid w:val="2B00B764"/>
    <w:multiLevelType w:val="hybridMultilevel"/>
    <w:tmpl w:val="FFFFFFFF"/>
    <w:lvl w:ilvl="0" w:tplc="AB86E50C">
      <w:start w:val="1"/>
      <w:numFmt w:val="bullet"/>
      <w:lvlText w:val=""/>
      <w:lvlJc w:val="left"/>
      <w:pPr>
        <w:ind w:left="720" w:hanging="360"/>
      </w:pPr>
      <w:rPr>
        <w:rFonts w:ascii="Symbol" w:hAnsi="Symbol" w:hint="default"/>
      </w:rPr>
    </w:lvl>
    <w:lvl w:ilvl="1" w:tplc="88825846">
      <w:start w:val="1"/>
      <w:numFmt w:val="bullet"/>
      <w:lvlText w:val="o"/>
      <w:lvlJc w:val="left"/>
      <w:pPr>
        <w:ind w:left="1440" w:hanging="360"/>
      </w:pPr>
      <w:rPr>
        <w:rFonts w:ascii="Courier New" w:hAnsi="Courier New" w:hint="default"/>
      </w:rPr>
    </w:lvl>
    <w:lvl w:ilvl="2" w:tplc="F92C917C">
      <w:start w:val="1"/>
      <w:numFmt w:val="bullet"/>
      <w:lvlText w:val=""/>
      <w:lvlJc w:val="left"/>
      <w:pPr>
        <w:ind w:left="2160" w:hanging="360"/>
      </w:pPr>
      <w:rPr>
        <w:rFonts w:ascii="Wingdings" w:hAnsi="Wingdings" w:hint="default"/>
      </w:rPr>
    </w:lvl>
    <w:lvl w:ilvl="3" w:tplc="C75E1B0C">
      <w:start w:val="1"/>
      <w:numFmt w:val="bullet"/>
      <w:lvlText w:val=""/>
      <w:lvlJc w:val="left"/>
      <w:pPr>
        <w:ind w:left="2880" w:hanging="360"/>
      </w:pPr>
      <w:rPr>
        <w:rFonts w:ascii="Symbol" w:hAnsi="Symbol" w:hint="default"/>
      </w:rPr>
    </w:lvl>
    <w:lvl w:ilvl="4" w:tplc="0F40916C">
      <w:start w:val="1"/>
      <w:numFmt w:val="bullet"/>
      <w:lvlText w:val="o"/>
      <w:lvlJc w:val="left"/>
      <w:pPr>
        <w:ind w:left="3600" w:hanging="360"/>
      </w:pPr>
      <w:rPr>
        <w:rFonts w:ascii="Courier New" w:hAnsi="Courier New" w:hint="default"/>
      </w:rPr>
    </w:lvl>
    <w:lvl w:ilvl="5" w:tplc="7D22EBC4">
      <w:start w:val="1"/>
      <w:numFmt w:val="bullet"/>
      <w:lvlText w:val=""/>
      <w:lvlJc w:val="left"/>
      <w:pPr>
        <w:ind w:left="4320" w:hanging="360"/>
      </w:pPr>
      <w:rPr>
        <w:rFonts w:ascii="Wingdings" w:hAnsi="Wingdings" w:hint="default"/>
      </w:rPr>
    </w:lvl>
    <w:lvl w:ilvl="6" w:tplc="5A561288">
      <w:start w:val="1"/>
      <w:numFmt w:val="bullet"/>
      <w:lvlText w:val=""/>
      <w:lvlJc w:val="left"/>
      <w:pPr>
        <w:ind w:left="5040" w:hanging="360"/>
      </w:pPr>
      <w:rPr>
        <w:rFonts w:ascii="Symbol" w:hAnsi="Symbol" w:hint="default"/>
      </w:rPr>
    </w:lvl>
    <w:lvl w:ilvl="7" w:tplc="48DA52D2">
      <w:start w:val="1"/>
      <w:numFmt w:val="bullet"/>
      <w:lvlText w:val="o"/>
      <w:lvlJc w:val="left"/>
      <w:pPr>
        <w:ind w:left="5760" w:hanging="360"/>
      </w:pPr>
      <w:rPr>
        <w:rFonts w:ascii="Courier New" w:hAnsi="Courier New" w:hint="default"/>
      </w:rPr>
    </w:lvl>
    <w:lvl w:ilvl="8" w:tplc="C2EA01E4">
      <w:start w:val="1"/>
      <w:numFmt w:val="bullet"/>
      <w:lvlText w:val=""/>
      <w:lvlJc w:val="left"/>
      <w:pPr>
        <w:ind w:left="6480" w:hanging="360"/>
      </w:pPr>
      <w:rPr>
        <w:rFonts w:ascii="Wingdings" w:hAnsi="Wingdings" w:hint="default"/>
      </w:rPr>
    </w:lvl>
  </w:abstractNum>
  <w:abstractNum w:abstractNumId="12" w15:restartNumberingAfterBreak="0">
    <w:nsid w:val="2DA16687"/>
    <w:multiLevelType w:val="hybridMultilevel"/>
    <w:tmpl w:val="FFFFFFFF"/>
    <w:lvl w:ilvl="0" w:tplc="63A07960">
      <w:start w:val="1"/>
      <w:numFmt w:val="bullet"/>
      <w:lvlText w:val=""/>
      <w:lvlJc w:val="left"/>
      <w:pPr>
        <w:ind w:left="720" w:hanging="360"/>
      </w:pPr>
      <w:rPr>
        <w:rFonts w:ascii="Symbol" w:hAnsi="Symbol" w:hint="default"/>
      </w:rPr>
    </w:lvl>
    <w:lvl w:ilvl="1" w:tplc="E398E52A">
      <w:start w:val="1"/>
      <w:numFmt w:val="bullet"/>
      <w:lvlText w:val="o"/>
      <w:lvlJc w:val="left"/>
      <w:pPr>
        <w:ind w:left="1440" w:hanging="360"/>
      </w:pPr>
      <w:rPr>
        <w:rFonts w:ascii="Courier New" w:hAnsi="Courier New" w:hint="default"/>
      </w:rPr>
    </w:lvl>
    <w:lvl w:ilvl="2" w:tplc="304C4D1A">
      <w:start w:val="1"/>
      <w:numFmt w:val="bullet"/>
      <w:lvlText w:val=""/>
      <w:lvlJc w:val="left"/>
      <w:pPr>
        <w:ind w:left="2160" w:hanging="360"/>
      </w:pPr>
      <w:rPr>
        <w:rFonts w:ascii="Wingdings" w:hAnsi="Wingdings" w:hint="default"/>
      </w:rPr>
    </w:lvl>
    <w:lvl w:ilvl="3" w:tplc="3EF01128">
      <w:start w:val="1"/>
      <w:numFmt w:val="bullet"/>
      <w:lvlText w:val=""/>
      <w:lvlJc w:val="left"/>
      <w:pPr>
        <w:ind w:left="2880" w:hanging="360"/>
      </w:pPr>
      <w:rPr>
        <w:rFonts w:ascii="Symbol" w:hAnsi="Symbol" w:hint="default"/>
      </w:rPr>
    </w:lvl>
    <w:lvl w:ilvl="4" w:tplc="A4CEF708">
      <w:start w:val="1"/>
      <w:numFmt w:val="bullet"/>
      <w:lvlText w:val="o"/>
      <w:lvlJc w:val="left"/>
      <w:pPr>
        <w:ind w:left="3600" w:hanging="360"/>
      </w:pPr>
      <w:rPr>
        <w:rFonts w:ascii="Courier New" w:hAnsi="Courier New" w:hint="default"/>
      </w:rPr>
    </w:lvl>
    <w:lvl w:ilvl="5" w:tplc="7A2EC320">
      <w:start w:val="1"/>
      <w:numFmt w:val="bullet"/>
      <w:lvlText w:val=""/>
      <w:lvlJc w:val="left"/>
      <w:pPr>
        <w:ind w:left="4320" w:hanging="360"/>
      </w:pPr>
      <w:rPr>
        <w:rFonts w:ascii="Wingdings" w:hAnsi="Wingdings" w:hint="default"/>
      </w:rPr>
    </w:lvl>
    <w:lvl w:ilvl="6" w:tplc="2AA66990">
      <w:start w:val="1"/>
      <w:numFmt w:val="bullet"/>
      <w:lvlText w:val=""/>
      <w:lvlJc w:val="left"/>
      <w:pPr>
        <w:ind w:left="5040" w:hanging="360"/>
      </w:pPr>
      <w:rPr>
        <w:rFonts w:ascii="Symbol" w:hAnsi="Symbol" w:hint="default"/>
      </w:rPr>
    </w:lvl>
    <w:lvl w:ilvl="7" w:tplc="544A2224">
      <w:start w:val="1"/>
      <w:numFmt w:val="bullet"/>
      <w:lvlText w:val="o"/>
      <w:lvlJc w:val="left"/>
      <w:pPr>
        <w:ind w:left="5760" w:hanging="360"/>
      </w:pPr>
      <w:rPr>
        <w:rFonts w:ascii="Courier New" w:hAnsi="Courier New" w:hint="default"/>
      </w:rPr>
    </w:lvl>
    <w:lvl w:ilvl="8" w:tplc="10DAB90A">
      <w:start w:val="1"/>
      <w:numFmt w:val="bullet"/>
      <w:lvlText w:val=""/>
      <w:lvlJc w:val="left"/>
      <w:pPr>
        <w:ind w:left="6480" w:hanging="360"/>
      </w:pPr>
      <w:rPr>
        <w:rFonts w:ascii="Wingdings" w:hAnsi="Wingdings" w:hint="default"/>
      </w:rPr>
    </w:lvl>
  </w:abstractNum>
  <w:abstractNum w:abstractNumId="13" w15:restartNumberingAfterBreak="0">
    <w:nsid w:val="34A6FE06"/>
    <w:multiLevelType w:val="hybridMultilevel"/>
    <w:tmpl w:val="FFFFFFFF"/>
    <w:lvl w:ilvl="0" w:tplc="0E8C83CC">
      <w:start w:val="1"/>
      <w:numFmt w:val="bullet"/>
      <w:lvlText w:val=""/>
      <w:lvlJc w:val="left"/>
      <w:pPr>
        <w:ind w:left="720" w:hanging="360"/>
      </w:pPr>
      <w:rPr>
        <w:rFonts w:ascii="Symbol" w:hAnsi="Symbol" w:hint="default"/>
      </w:rPr>
    </w:lvl>
    <w:lvl w:ilvl="1" w:tplc="C766128A">
      <w:start w:val="1"/>
      <w:numFmt w:val="bullet"/>
      <w:lvlText w:val="o"/>
      <w:lvlJc w:val="left"/>
      <w:pPr>
        <w:ind w:left="1440" w:hanging="360"/>
      </w:pPr>
      <w:rPr>
        <w:rFonts w:ascii="Courier New" w:hAnsi="Courier New" w:hint="default"/>
      </w:rPr>
    </w:lvl>
    <w:lvl w:ilvl="2" w:tplc="A6B26A00">
      <w:start w:val="1"/>
      <w:numFmt w:val="bullet"/>
      <w:lvlText w:val=""/>
      <w:lvlJc w:val="left"/>
      <w:pPr>
        <w:ind w:left="2160" w:hanging="360"/>
      </w:pPr>
      <w:rPr>
        <w:rFonts w:ascii="Wingdings" w:hAnsi="Wingdings" w:hint="default"/>
      </w:rPr>
    </w:lvl>
    <w:lvl w:ilvl="3" w:tplc="FF9A7BF0">
      <w:start w:val="1"/>
      <w:numFmt w:val="bullet"/>
      <w:lvlText w:val=""/>
      <w:lvlJc w:val="left"/>
      <w:pPr>
        <w:ind w:left="2880" w:hanging="360"/>
      </w:pPr>
      <w:rPr>
        <w:rFonts w:ascii="Symbol" w:hAnsi="Symbol" w:hint="default"/>
      </w:rPr>
    </w:lvl>
    <w:lvl w:ilvl="4" w:tplc="3972188A">
      <w:start w:val="1"/>
      <w:numFmt w:val="bullet"/>
      <w:lvlText w:val="o"/>
      <w:lvlJc w:val="left"/>
      <w:pPr>
        <w:ind w:left="3600" w:hanging="360"/>
      </w:pPr>
      <w:rPr>
        <w:rFonts w:ascii="Courier New" w:hAnsi="Courier New" w:hint="default"/>
      </w:rPr>
    </w:lvl>
    <w:lvl w:ilvl="5" w:tplc="ED1AB97E">
      <w:start w:val="1"/>
      <w:numFmt w:val="bullet"/>
      <w:lvlText w:val=""/>
      <w:lvlJc w:val="left"/>
      <w:pPr>
        <w:ind w:left="4320" w:hanging="360"/>
      </w:pPr>
      <w:rPr>
        <w:rFonts w:ascii="Wingdings" w:hAnsi="Wingdings" w:hint="default"/>
      </w:rPr>
    </w:lvl>
    <w:lvl w:ilvl="6" w:tplc="B406D8E4">
      <w:start w:val="1"/>
      <w:numFmt w:val="bullet"/>
      <w:lvlText w:val=""/>
      <w:lvlJc w:val="left"/>
      <w:pPr>
        <w:ind w:left="5040" w:hanging="360"/>
      </w:pPr>
      <w:rPr>
        <w:rFonts w:ascii="Symbol" w:hAnsi="Symbol" w:hint="default"/>
      </w:rPr>
    </w:lvl>
    <w:lvl w:ilvl="7" w:tplc="50180A6A">
      <w:start w:val="1"/>
      <w:numFmt w:val="bullet"/>
      <w:lvlText w:val="o"/>
      <w:lvlJc w:val="left"/>
      <w:pPr>
        <w:ind w:left="5760" w:hanging="360"/>
      </w:pPr>
      <w:rPr>
        <w:rFonts w:ascii="Courier New" w:hAnsi="Courier New" w:hint="default"/>
      </w:rPr>
    </w:lvl>
    <w:lvl w:ilvl="8" w:tplc="09508E4C">
      <w:start w:val="1"/>
      <w:numFmt w:val="bullet"/>
      <w:lvlText w:val=""/>
      <w:lvlJc w:val="left"/>
      <w:pPr>
        <w:ind w:left="6480" w:hanging="360"/>
      </w:pPr>
      <w:rPr>
        <w:rFonts w:ascii="Wingdings" w:hAnsi="Wingdings" w:hint="default"/>
      </w:rPr>
    </w:lvl>
  </w:abstractNum>
  <w:abstractNum w:abstractNumId="14" w15:restartNumberingAfterBreak="0">
    <w:nsid w:val="395931F1"/>
    <w:multiLevelType w:val="hybridMultilevel"/>
    <w:tmpl w:val="FFFFFFFF"/>
    <w:lvl w:ilvl="0" w:tplc="624426CC">
      <w:start w:val="1"/>
      <w:numFmt w:val="bullet"/>
      <w:lvlText w:val=""/>
      <w:lvlJc w:val="left"/>
      <w:pPr>
        <w:ind w:left="720" w:hanging="360"/>
      </w:pPr>
      <w:rPr>
        <w:rFonts w:ascii="Symbol" w:hAnsi="Symbol" w:hint="default"/>
      </w:rPr>
    </w:lvl>
    <w:lvl w:ilvl="1" w:tplc="D4685BC4">
      <w:start w:val="1"/>
      <w:numFmt w:val="bullet"/>
      <w:lvlText w:val="o"/>
      <w:lvlJc w:val="left"/>
      <w:pPr>
        <w:ind w:left="1440" w:hanging="360"/>
      </w:pPr>
      <w:rPr>
        <w:rFonts w:ascii="Courier New" w:hAnsi="Courier New" w:hint="default"/>
      </w:rPr>
    </w:lvl>
    <w:lvl w:ilvl="2" w:tplc="F62EFB36">
      <w:start w:val="1"/>
      <w:numFmt w:val="bullet"/>
      <w:lvlText w:val=""/>
      <w:lvlJc w:val="left"/>
      <w:pPr>
        <w:ind w:left="2160" w:hanging="360"/>
      </w:pPr>
      <w:rPr>
        <w:rFonts w:ascii="Wingdings" w:hAnsi="Wingdings" w:hint="default"/>
      </w:rPr>
    </w:lvl>
    <w:lvl w:ilvl="3" w:tplc="DC7E769A">
      <w:start w:val="1"/>
      <w:numFmt w:val="bullet"/>
      <w:lvlText w:val=""/>
      <w:lvlJc w:val="left"/>
      <w:pPr>
        <w:ind w:left="2880" w:hanging="360"/>
      </w:pPr>
      <w:rPr>
        <w:rFonts w:ascii="Symbol" w:hAnsi="Symbol" w:hint="default"/>
      </w:rPr>
    </w:lvl>
    <w:lvl w:ilvl="4" w:tplc="65DAF0C4">
      <w:start w:val="1"/>
      <w:numFmt w:val="bullet"/>
      <w:lvlText w:val="o"/>
      <w:lvlJc w:val="left"/>
      <w:pPr>
        <w:ind w:left="3600" w:hanging="360"/>
      </w:pPr>
      <w:rPr>
        <w:rFonts w:ascii="Courier New" w:hAnsi="Courier New" w:hint="default"/>
      </w:rPr>
    </w:lvl>
    <w:lvl w:ilvl="5" w:tplc="56323E72">
      <w:start w:val="1"/>
      <w:numFmt w:val="bullet"/>
      <w:lvlText w:val=""/>
      <w:lvlJc w:val="left"/>
      <w:pPr>
        <w:ind w:left="4320" w:hanging="360"/>
      </w:pPr>
      <w:rPr>
        <w:rFonts w:ascii="Wingdings" w:hAnsi="Wingdings" w:hint="default"/>
      </w:rPr>
    </w:lvl>
    <w:lvl w:ilvl="6" w:tplc="2528CFE4">
      <w:start w:val="1"/>
      <w:numFmt w:val="bullet"/>
      <w:lvlText w:val=""/>
      <w:lvlJc w:val="left"/>
      <w:pPr>
        <w:ind w:left="5040" w:hanging="360"/>
      </w:pPr>
      <w:rPr>
        <w:rFonts w:ascii="Symbol" w:hAnsi="Symbol" w:hint="default"/>
      </w:rPr>
    </w:lvl>
    <w:lvl w:ilvl="7" w:tplc="1C96F9BE">
      <w:start w:val="1"/>
      <w:numFmt w:val="bullet"/>
      <w:lvlText w:val="o"/>
      <w:lvlJc w:val="left"/>
      <w:pPr>
        <w:ind w:left="5760" w:hanging="360"/>
      </w:pPr>
      <w:rPr>
        <w:rFonts w:ascii="Courier New" w:hAnsi="Courier New" w:hint="default"/>
      </w:rPr>
    </w:lvl>
    <w:lvl w:ilvl="8" w:tplc="81DEBCAA">
      <w:start w:val="1"/>
      <w:numFmt w:val="bullet"/>
      <w:lvlText w:val=""/>
      <w:lvlJc w:val="left"/>
      <w:pPr>
        <w:ind w:left="6480" w:hanging="360"/>
      </w:pPr>
      <w:rPr>
        <w:rFonts w:ascii="Wingdings" w:hAnsi="Wingdings" w:hint="default"/>
      </w:rPr>
    </w:lvl>
  </w:abstractNum>
  <w:abstractNum w:abstractNumId="15" w15:restartNumberingAfterBreak="0">
    <w:nsid w:val="3A5FA56F"/>
    <w:multiLevelType w:val="hybridMultilevel"/>
    <w:tmpl w:val="FFFFFFFF"/>
    <w:lvl w:ilvl="0" w:tplc="7BB43204">
      <w:start w:val="1"/>
      <w:numFmt w:val="bullet"/>
      <w:lvlText w:val=""/>
      <w:lvlJc w:val="left"/>
      <w:pPr>
        <w:ind w:left="720" w:hanging="360"/>
      </w:pPr>
      <w:rPr>
        <w:rFonts w:ascii="Symbol" w:hAnsi="Symbol" w:hint="default"/>
      </w:rPr>
    </w:lvl>
    <w:lvl w:ilvl="1" w:tplc="4F68DA36">
      <w:start w:val="1"/>
      <w:numFmt w:val="bullet"/>
      <w:lvlText w:val="o"/>
      <w:lvlJc w:val="left"/>
      <w:pPr>
        <w:ind w:left="1440" w:hanging="360"/>
      </w:pPr>
      <w:rPr>
        <w:rFonts w:ascii="Courier New" w:hAnsi="Courier New" w:hint="default"/>
      </w:rPr>
    </w:lvl>
    <w:lvl w:ilvl="2" w:tplc="0D5258E4">
      <w:start w:val="1"/>
      <w:numFmt w:val="bullet"/>
      <w:lvlText w:val=""/>
      <w:lvlJc w:val="left"/>
      <w:pPr>
        <w:ind w:left="2160" w:hanging="360"/>
      </w:pPr>
      <w:rPr>
        <w:rFonts w:ascii="Wingdings" w:hAnsi="Wingdings" w:hint="default"/>
      </w:rPr>
    </w:lvl>
    <w:lvl w:ilvl="3" w:tplc="B7247B30">
      <w:start w:val="1"/>
      <w:numFmt w:val="bullet"/>
      <w:lvlText w:val=""/>
      <w:lvlJc w:val="left"/>
      <w:pPr>
        <w:ind w:left="2880" w:hanging="360"/>
      </w:pPr>
      <w:rPr>
        <w:rFonts w:ascii="Symbol" w:hAnsi="Symbol" w:hint="default"/>
      </w:rPr>
    </w:lvl>
    <w:lvl w:ilvl="4" w:tplc="4B52213E">
      <w:start w:val="1"/>
      <w:numFmt w:val="bullet"/>
      <w:lvlText w:val="o"/>
      <w:lvlJc w:val="left"/>
      <w:pPr>
        <w:ind w:left="3600" w:hanging="360"/>
      </w:pPr>
      <w:rPr>
        <w:rFonts w:ascii="Courier New" w:hAnsi="Courier New" w:hint="default"/>
      </w:rPr>
    </w:lvl>
    <w:lvl w:ilvl="5" w:tplc="A0381C9C">
      <w:start w:val="1"/>
      <w:numFmt w:val="bullet"/>
      <w:lvlText w:val=""/>
      <w:lvlJc w:val="left"/>
      <w:pPr>
        <w:ind w:left="4320" w:hanging="360"/>
      </w:pPr>
      <w:rPr>
        <w:rFonts w:ascii="Wingdings" w:hAnsi="Wingdings" w:hint="default"/>
      </w:rPr>
    </w:lvl>
    <w:lvl w:ilvl="6" w:tplc="DB7E276A">
      <w:start w:val="1"/>
      <w:numFmt w:val="bullet"/>
      <w:lvlText w:val=""/>
      <w:lvlJc w:val="left"/>
      <w:pPr>
        <w:ind w:left="5040" w:hanging="360"/>
      </w:pPr>
      <w:rPr>
        <w:rFonts w:ascii="Symbol" w:hAnsi="Symbol" w:hint="default"/>
      </w:rPr>
    </w:lvl>
    <w:lvl w:ilvl="7" w:tplc="93EEBB0A">
      <w:start w:val="1"/>
      <w:numFmt w:val="bullet"/>
      <w:lvlText w:val="o"/>
      <w:lvlJc w:val="left"/>
      <w:pPr>
        <w:ind w:left="5760" w:hanging="360"/>
      </w:pPr>
      <w:rPr>
        <w:rFonts w:ascii="Courier New" w:hAnsi="Courier New" w:hint="default"/>
      </w:rPr>
    </w:lvl>
    <w:lvl w:ilvl="8" w:tplc="F5D6BA1E">
      <w:start w:val="1"/>
      <w:numFmt w:val="bullet"/>
      <w:lvlText w:val=""/>
      <w:lvlJc w:val="left"/>
      <w:pPr>
        <w:ind w:left="6480" w:hanging="360"/>
      </w:pPr>
      <w:rPr>
        <w:rFonts w:ascii="Wingdings" w:hAnsi="Wingdings" w:hint="default"/>
      </w:rPr>
    </w:lvl>
  </w:abstractNum>
  <w:abstractNum w:abstractNumId="16" w15:restartNumberingAfterBreak="0">
    <w:nsid w:val="3D8503D4"/>
    <w:multiLevelType w:val="hybridMultilevel"/>
    <w:tmpl w:val="FFFFFFFF"/>
    <w:lvl w:ilvl="0" w:tplc="41AE06CA">
      <w:start w:val="1"/>
      <w:numFmt w:val="bullet"/>
      <w:lvlText w:val=""/>
      <w:lvlJc w:val="left"/>
      <w:pPr>
        <w:ind w:left="720" w:hanging="360"/>
      </w:pPr>
      <w:rPr>
        <w:rFonts w:ascii="Symbol" w:hAnsi="Symbol" w:hint="default"/>
      </w:rPr>
    </w:lvl>
    <w:lvl w:ilvl="1" w:tplc="B3FC638A">
      <w:start w:val="1"/>
      <w:numFmt w:val="bullet"/>
      <w:lvlText w:val="o"/>
      <w:lvlJc w:val="left"/>
      <w:pPr>
        <w:ind w:left="1440" w:hanging="360"/>
      </w:pPr>
      <w:rPr>
        <w:rFonts w:ascii="Courier New" w:hAnsi="Courier New" w:hint="default"/>
      </w:rPr>
    </w:lvl>
    <w:lvl w:ilvl="2" w:tplc="0D2477F6">
      <w:start w:val="1"/>
      <w:numFmt w:val="bullet"/>
      <w:lvlText w:val=""/>
      <w:lvlJc w:val="left"/>
      <w:pPr>
        <w:ind w:left="2160" w:hanging="360"/>
      </w:pPr>
      <w:rPr>
        <w:rFonts w:ascii="Wingdings" w:hAnsi="Wingdings" w:hint="default"/>
      </w:rPr>
    </w:lvl>
    <w:lvl w:ilvl="3" w:tplc="937EE878">
      <w:start w:val="1"/>
      <w:numFmt w:val="bullet"/>
      <w:lvlText w:val=""/>
      <w:lvlJc w:val="left"/>
      <w:pPr>
        <w:ind w:left="2880" w:hanging="360"/>
      </w:pPr>
      <w:rPr>
        <w:rFonts w:ascii="Symbol" w:hAnsi="Symbol" w:hint="default"/>
      </w:rPr>
    </w:lvl>
    <w:lvl w:ilvl="4" w:tplc="F20A111E">
      <w:start w:val="1"/>
      <w:numFmt w:val="bullet"/>
      <w:lvlText w:val="o"/>
      <w:lvlJc w:val="left"/>
      <w:pPr>
        <w:ind w:left="3600" w:hanging="360"/>
      </w:pPr>
      <w:rPr>
        <w:rFonts w:ascii="Courier New" w:hAnsi="Courier New" w:hint="default"/>
      </w:rPr>
    </w:lvl>
    <w:lvl w:ilvl="5" w:tplc="E82EF10A">
      <w:start w:val="1"/>
      <w:numFmt w:val="bullet"/>
      <w:lvlText w:val=""/>
      <w:lvlJc w:val="left"/>
      <w:pPr>
        <w:ind w:left="4320" w:hanging="360"/>
      </w:pPr>
      <w:rPr>
        <w:rFonts w:ascii="Wingdings" w:hAnsi="Wingdings" w:hint="default"/>
      </w:rPr>
    </w:lvl>
    <w:lvl w:ilvl="6" w:tplc="AE36E962">
      <w:start w:val="1"/>
      <w:numFmt w:val="bullet"/>
      <w:lvlText w:val=""/>
      <w:lvlJc w:val="left"/>
      <w:pPr>
        <w:ind w:left="5040" w:hanging="360"/>
      </w:pPr>
      <w:rPr>
        <w:rFonts w:ascii="Symbol" w:hAnsi="Symbol" w:hint="default"/>
      </w:rPr>
    </w:lvl>
    <w:lvl w:ilvl="7" w:tplc="15721BAC">
      <w:start w:val="1"/>
      <w:numFmt w:val="bullet"/>
      <w:lvlText w:val="o"/>
      <w:lvlJc w:val="left"/>
      <w:pPr>
        <w:ind w:left="5760" w:hanging="360"/>
      </w:pPr>
      <w:rPr>
        <w:rFonts w:ascii="Courier New" w:hAnsi="Courier New" w:hint="default"/>
      </w:rPr>
    </w:lvl>
    <w:lvl w:ilvl="8" w:tplc="034CD734">
      <w:start w:val="1"/>
      <w:numFmt w:val="bullet"/>
      <w:lvlText w:val=""/>
      <w:lvlJc w:val="left"/>
      <w:pPr>
        <w:ind w:left="6480" w:hanging="360"/>
      </w:pPr>
      <w:rPr>
        <w:rFonts w:ascii="Wingdings" w:hAnsi="Wingdings" w:hint="default"/>
      </w:rPr>
    </w:lvl>
  </w:abstractNum>
  <w:abstractNum w:abstractNumId="17" w15:restartNumberingAfterBreak="0">
    <w:nsid w:val="425919B2"/>
    <w:multiLevelType w:val="hybridMultilevel"/>
    <w:tmpl w:val="FFFFFFFF"/>
    <w:lvl w:ilvl="0" w:tplc="8D3EFC04">
      <w:start w:val="1"/>
      <w:numFmt w:val="bullet"/>
      <w:lvlText w:val=""/>
      <w:lvlJc w:val="left"/>
      <w:pPr>
        <w:ind w:left="720" w:hanging="360"/>
      </w:pPr>
      <w:rPr>
        <w:rFonts w:ascii="Symbol" w:hAnsi="Symbol" w:hint="default"/>
      </w:rPr>
    </w:lvl>
    <w:lvl w:ilvl="1" w:tplc="DA00B598">
      <w:start w:val="1"/>
      <w:numFmt w:val="bullet"/>
      <w:lvlText w:val="o"/>
      <w:lvlJc w:val="left"/>
      <w:pPr>
        <w:ind w:left="1440" w:hanging="360"/>
      </w:pPr>
      <w:rPr>
        <w:rFonts w:ascii="Courier New" w:hAnsi="Courier New" w:hint="default"/>
      </w:rPr>
    </w:lvl>
    <w:lvl w:ilvl="2" w:tplc="0BD657DC">
      <w:start w:val="1"/>
      <w:numFmt w:val="bullet"/>
      <w:lvlText w:val=""/>
      <w:lvlJc w:val="left"/>
      <w:pPr>
        <w:ind w:left="2160" w:hanging="360"/>
      </w:pPr>
      <w:rPr>
        <w:rFonts w:ascii="Wingdings" w:hAnsi="Wingdings" w:hint="default"/>
      </w:rPr>
    </w:lvl>
    <w:lvl w:ilvl="3" w:tplc="0E6A51D2">
      <w:start w:val="1"/>
      <w:numFmt w:val="bullet"/>
      <w:lvlText w:val=""/>
      <w:lvlJc w:val="left"/>
      <w:pPr>
        <w:ind w:left="2880" w:hanging="360"/>
      </w:pPr>
      <w:rPr>
        <w:rFonts w:ascii="Symbol" w:hAnsi="Symbol" w:hint="default"/>
      </w:rPr>
    </w:lvl>
    <w:lvl w:ilvl="4" w:tplc="7D9C36D0">
      <w:start w:val="1"/>
      <w:numFmt w:val="bullet"/>
      <w:lvlText w:val="o"/>
      <w:lvlJc w:val="left"/>
      <w:pPr>
        <w:ind w:left="3600" w:hanging="360"/>
      </w:pPr>
      <w:rPr>
        <w:rFonts w:ascii="Courier New" w:hAnsi="Courier New" w:hint="default"/>
      </w:rPr>
    </w:lvl>
    <w:lvl w:ilvl="5" w:tplc="326A8C30">
      <w:start w:val="1"/>
      <w:numFmt w:val="bullet"/>
      <w:lvlText w:val=""/>
      <w:lvlJc w:val="left"/>
      <w:pPr>
        <w:ind w:left="4320" w:hanging="360"/>
      </w:pPr>
      <w:rPr>
        <w:rFonts w:ascii="Wingdings" w:hAnsi="Wingdings" w:hint="default"/>
      </w:rPr>
    </w:lvl>
    <w:lvl w:ilvl="6" w:tplc="9B268AC2">
      <w:start w:val="1"/>
      <w:numFmt w:val="bullet"/>
      <w:lvlText w:val=""/>
      <w:lvlJc w:val="left"/>
      <w:pPr>
        <w:ind w:left="5040" w:hanging="360"/>
      </w:pPr>
      <w:rPr>
        <w:rFonts w:ascii="Symbol" w:hAnsi="Symbol" w:hint="default"/>
      </w:rPr>
    </w:lvl>
    <w:lvl w:ilvl="7" w:tplc="D7209E3C">
      <w:start w:val="1"/>
      <w:numFmt w:val="bullet"/>
      <w:lvlText w:val="o"/>
      <w:lvlJc w:val="left"/>
      <w:pPr>
        <w:ind w:left="5760" w:hanging="360"/>
      </w:pPr>
      <w:rPr>
        <w:rFonts w:ascii="Courier New" w:hAnsi="Courier New" w:hint="default"/>
      </w:rPr>
    </w:lvl>
    <w:lvl w:ilvl="8" w:tplc="0AB64E38">
      <w:start w:val="1"/>
      <w:numFmt w:val="bullet"/>
      <w:lvlText w:val=""/>
      <w:lvlJc w:val="left"/>
      <w:pPr>
        <w:ind w:left="6480" w:hanging="360"/>
      </w:pPr>
      <w:rPr>
        <w:rFonts w:ascii="Wingdings" w:hAnsi="Wingdings" w:hint="default"/>
      </w:rPr>
    </w:lvl>
  </w:abstractNum>
  <w:abstractNum w:abstractNumId="18" w15:restartNumberingAfterBreak="0">
    <w:nsid w:val="4914F6EF"/>
    <w:multiLevelType w:val="hybridMultilevel"/>
    <w:tmpl w:val="FFFFFFFF"/>
    <w:lvl w:ilvl="0" w:tplc="0AAEF33E">
      <w:start w:val="1"/>
      <w:numFmt w:val="bullet"/>
      <w:lvlText w:val=""/>
      <w:lvlJc w:val="left"/>
      <w:pPr>
        <w:ind w:left="720" w:hanging="360"/>
      </w:pPr>
      <w:rPr>
        <w:rFonts w:ascii="Symbol" w:hAnsi="Symbol" w:hint="default"/>
      </w:rPr>
    </w:lvl>
    <w:lvl w:ilvl="1" w:tplc="2072104E">
      <w:start w:val="1"/>
      <w:numFmt w:val="bullet"/>
      <w:lvlText w:val="o"/>
      <w:lvlJc w:val="left"/>
      <w:pPr>
        <w:ind w:left="1440" w:hanging="360"/>
      </w:pPr>
      <w:rPr>
        <w:rFonts w:ascii="Courier New" w:hAnsi="Courier New" w:hint="default"/>
      </w:rPr>
    </w:lvl>
    <w:lvl w:ilvl="2" w:tplc="CEF29130">
      <w:start w:val="1"/>
      <w:numFmt w:val="bullet"/>
      <w:lvlText w:val=""/>
      <w:lvlJc w:val="left"/>
      <w:pPr>
        <w:ind w:left="2160" w:hanging="360"/>
      </w:pPr>
      <w:rPr>
        <w:rFonts w:ascii="Wingdings" w:hAnsi="Wingdings" w:hint="default"/>
      </w:rPr>
    </w:lvl>
    <w:lvl w:ilvl="3" w:tplc="53C8B0D4">
      <w:start w:val="1"/>
      <w:numFmt w:val="bullet"/>
      <w:lvlText w:val=""/>
      <w:lvlJc w:val="left"/>
      <w:pPr>
        <w:ind w:left="2880" w:hanging="360"/>
      </w:pPr>
      <w:rPr>
        <w:rFonts w:ascii="Symbol" w:hAnsi="Symbol" w:hint="default"/>
      </w:rPr>
    </w:lvl>
    <w:lvl w:ilvl="4" w:tplc="5EBA8EE2">
      <w:start w:val="1"/>
      <w:numFmt w:val="bullet"/>
      <w:lvlText w:val="o"/>
      <w:lvlJc w:val="left"/>
      <w:pPr>
        <w:ind w:left="3600" w:hanging="360"/>
      </w:pPr>
      <w:rPr>
        <w:rFonts w:ascii="Courier New" w:hAnsi="Courier New" w:hint="default"/>
      </w:rPr>
    </w:lvl>
    <w:lvl w:ilvl="5" w:tplc="FD9AC59C">
      <w:start w:val="1"/>
      <w:numFmt w:val="bullet"/>
      <w:lvlText w:val=""/>
      <w:lvlJc w:val="left"/>
      <w:pPr>
        <w:ind w:left="4320" w:hanging="360"/>
      </w:pPr>
      <w:rPr>
        <w:rFonts w:ascii="Wingdings" w:hAnsi="Wingdings" w:hint="default"/>
      </w:rPr>
    </w:lvl>
    <w:lvl w:ilvl="6" w:tplc="A97A5846">
      <w:start w:val="1"/>
      <w:numFmt w:val="bullet"/>
      <w:lvlText w:val=""/>
      <w:lvlJc w:val="left"/>
      <w:pPr>
        <w:ind w:left="5040" w:hanging="360"/>
      </w:pPr>
      <w:rPr>
        <w:rFonts w:ascii="Symbol" w:hAnsi="Symbol" w:hint="default"/>
      </w:rPr>
    </w:lvl>
    <w:lvl w:ilvl="7" w:tplc="F90033E6">
      <w:start w:val="1"/>
      <w:numFmt w:val="bullet"/>
      <w:lvlText w:val="o"/>
      <w:lvlJc w:val="left"/>
      <w:pPr>
        <w:ind w:left="5760" w:hanging="360"/>
      </w:pPr>
      <w:rPr>
        <w:rFonts w:ascii="Courier New" w:hAnsi="Courier New" w:hint="default"/>
      </w:rPr>
    </w:lvl>
    <w:lvl w:ilvl="8" w:tplc="4CE45DF2">
      <w:start w:val="1"/>
      <w:numFmt w:val="bullet"/>
      <w:lvlText w:val=""/>
      <w:lvlJc w:val="left"/>
      <w:pPr>
        <w:ind w:left="6480" w:hanging="360"/>
      </w:pPr>
      <w:rPr>
        <w:rFonts w:ascii="Wingdings" w:hAnsi="Wingdings" w:hint="default"/>
      </w:rPr>
    </w:lvl>
  </w:abstractNum>
  <w:abstractNum w:abstractNumId="19" w15:restartNumberingAfterBreak="0">
    <w:nsid w:val="4955BD48"/>
    <w:multiLevelType w:val="hybridMultilevel"/>
    <w:tmpl w:val="FFFFFFFF"/>
    <w:lvl w:ilvl="0" w:tplc="0E121652">
      <w:start w:val="1"/>
      <w:numFmt w:val="bullet"/>
      <w:lvlText w:val=""/>
      <w:lvlJc w:val="left"/>
      <w:pPr>
        <w:ind w:left="720" w:hanging="360"/>
      </w:pPr>
      <w:rPr>
        <w:rFonts w:ascii="Symbol" w:hAnsi="Symbol" w:hint="default"/>
      </w:rPr>
    </w:lvl>
    <w:lvl w:ilvl="1" w:tplc="BB30BF6A">
      <w:start w:val="1"/>
      <w:numFmt w:val="bullet"/>
      <w:lvlText w:val="o"/>
      <w:lvlJc w:val="left"/>
      <w:pPr>
        <w:ind w:left="1440" w:hanging="360"/>
      </w:pPr>
      <w:rPr>
        <w:rFonts w:ascii="Courier New" w:hAnsi="Courier New" w:hint="default"/>
      </w:rPr>
    </w:lvl>
    <w:lvl w:ilvl="2" w:tplc="BC626CBE">
      <w:start w:val="1"/>
      <w:numFmt w:val="bullet"/>
      <w:lvlText w:val=""/>
      <w:lvlJc w:val="left"/>
      <w:pPr>
        <w:ind w:left="2160" w:hanging="360"/>
      </w:pPr>
      <w:rPr>
        <w:rFonts w:ascii="Wingdings" w:hAnsi="Wingdings" w:hint="default"/>
      </w:rPr>
    </w:lvl>
    <w:lvl w:ilvl="3" w:tplc="15E66F90">
      <w:start w:val="1"/>
      <w:numFmt w:val="bullet"/>
      <w:lvlText w:val=""/>
      <w:lvlJc w:val="left"/>
      <w:pPr>
        <w:ind w:left="2880" w:hanging="360"/>
      </w:pPr>
      <w:rPr>
        <w:rFonts w:ascii="Symbol" w:hAnsi="Symbol" w:hint="default"/>
      </w:rPr>
    </w:lvl>
    <w:lvl w:ilvl="4" w:tplc="81007B12">
      <w:start w:val="1"/>
      <w:numFmt w:val="bullet"/>
      <w:lvlText w:val="o"/>
      <w:lvlJc w:val="left"/>
      <w:pPr>
        <w:ind w:left="3600" w:hanging="360"/>
      </w:pPr>
      <w:rPr>
        <w:rFonts w:ascii="Courier New" w:hAnsi="Courier New" w:hint="default"/>
      </w:rPr>
    </w:lvl>
    <w:lvl w:ilvl="5" w:tplc="E54046F2">
      <w:start w:val="1"/>
      <w:numFmt w:val="bullet"/>
      <w:lvlText w:val=""/>
      <w:lvlJc w:val="left"/>
      <w:pPr>
        <w:ind w:left="4320" w:hanging="360"/>
      </w:pPr>
      <w:rPr>
        <w:rFonts w:ascii="Wingdings" w:hAnsi="Wingdings" w:hint="default"/>
      </w:rPr>
    </w:lvl>
    <w:lvl w:ilvl="6" w:tplc="1D20CB84">
      <w:start w:val="1"/>
      <w:numFmt w:val="bullet"/>
      <w:lvlText w:val=""/>
      <w:lvlJc w:val="left"/>
      <w:pPr>
        <w:ind w:left="5040" w:hanging="360"/>
      </w:pPr>
      <w:rPr>
        <w:rFonts w:ascii="Symbol" w:hAnsi="Symbol" w:hint="default"/>
      </w:rPr>
    </w:lvl>
    <w:lvl w:ilvl="7" w:tplc="23CA6BD6">
      <w:start w:val="1"/>
      <w:numFmt w:val="bullet"/>
      <w:lvlText w:val="o"/>
      <w:lvlJc w:val="left"/>
      <w:pPr>
        <w:ind w:left="5760" w:hanging="360"/>
      </w:pPr>
      <w:rPr>
        <w:rFonts w:ascii="Courier New" w:hAnsi="Courier New" w:hint="default"/>
      </w:rPr>
    </w:lvl>
    <w:lvl w:ilvl="8" w:tplc="5F2C85F2">
      <w:start w:val="1"/>
      <w:numFmt w:val="bullet"/>
      <w:lvlText w:val=""/>
      <w:lvlJc w:val="left"/>
      <w:pPr>
        <w:ind w:left="6480" w:hanging="360"/>
      </w:pPr>
      <w:rPr>
        <w:rFonts w:ascii="Wingdings" w:hAnsi="Wingdings" w:hint="default"/>
      </w:rPr>
    </w:lvl>
  </w:abstractNum>
  <w:abstractNum w:abstractNumId="20" w15:restartNumberingAfterBreak="0">
    <w:nsid w:val="4D4DDFF4"/>
    <w:multiLevelType w:val="hybridMultilevel"/>
    <w:tmpl w:val="FFFFFFFF"/>
    <w:lvl w:ilvl="0" w:tplc="3F32AE02">
      <w:start w:val="1"/>
      <w:numFmt w:val="bullet"/>
      <w:lvlText w:val=""/>
      <w:lvlJc w:val="left"/>
      <w:pPr>
        <w:ind w:left="720" w:hanging="360"/>
      </w:pPr>
      <w:rPr>
        <w:rFonts w:ascii="Symbol" w:hAnsi="Symbol" w:hint="default"/>
      </w:rPr>
    </w:lvl>
    <w:lvl w:ilvl="1" w:tplc="34227C9C">
      <w:start w:val="1"/>
      <w:numFmt w:val="bullet"/>
      <w:lvlText w:val="o"/>
      <w:lvlJc w:val="left"/>
      <w:pPr>
        <w:ind w:left="1440" w:hanging="360"/>
      </w:pPr>
      <w:rPr>
        <w:rFonts w:ascii="Courier New" w:hAnsi="Courier New" w:hint="default"/>
      </w:rPr>
    </w:lvl>
    <w:lvl w:ilvl="2" w:tplc="D75C9012">
      <w:start w:val="1"/>
      <w:numFmt w:val="bullet"/>
      <w:lvlText w:val=""/>
      <w:lvlJc w:val="left"/>
      <w:pPr>
        <w:ind w:left="2160" w:hanging="360"/>
      </w:pPr>
      <w:rPr>
        <w:rFonts w:ascii="Wingdings" w:hAnsi="Wingdings" w:hint="default"/>
      </w:rPr>
    </w:lvl>
    <w:lvl w:ilvl="3" w:tplc="9252EB54">
      <w:start w:val="1"/>
      <w:numFmt w:val="bullet"/>
      <w:lvlText w:val=""/>
      <w:lvlJc w:val="left"/>
      <w:pPr>
        <w:ind w:left="2880" w:hanging="360"/>
      </w:pPr>
      <w:rPr>
        <w:rFonts w:ascii="Symbol" w:hAnsi="Symbol" w:hint="default"/>
      </w:rPr>
    </w:lvl>
    <w:lvl w:ilvl="4" w:tplc="89422D28">
      <w:start w:val="1"/>
      <w:numFmt w:val="bullet"/>
      <w:lvlText w:val="o"/>
      <w:lvlJc w:val="left"/>
      <w:pPr>
        <w:ind w:left="3600" w:hanging="360"/>
      </w:pPr>
      <w:rPr>
        <w:rFonts w:ascii="Courier New" w:hAnsi="Courier New" w:hint="default"/>
      </w:rPr>
    </w:lvl>
    <w:lvl w:ilvl="5" w:tplc="A6B4D9AC">
      <w:start w:val="1"/>
      <w:numFmt w:val="bullet"/>
      <w:lvlText w:val=""/>
      <w:lvlJc w:val="left"/>
      <w:pPr>
        <w:ind w:left="4320" w:hanging="360"/>
      </w:pPr>
      <w:rPr>
        <w:rFonts w:ascii="Wingdings" w:hAnsi="Wingdings" w:hint="default"/>
      </w:rPr>
    </w:lvl>
    <w:lvl w:ilvl="6" w:tplc="2D465BAA">
      <w:start w:val="1"/>
      <w:numFmt w:val="bullet"/>
      <w:lvlText w:val=""/>
      <w:lvlJc w:val="left"/>
      <w:pPr>
        <w:ind w:left="5040" w:hanging="360"/>
      </w:pPr>
      <w:rPr>
        <w:rFonts w:ascii="Symbol" w:hAnsi="Symbol" w:hint="default"/>
      </w:rPr>
    </w:lvl>
    <w:lvl w:ilvl="7" w:tplc="F2C4D2D0">
      <w:start w:val="1"/>
      <w:numFmt w:val="bullet"/>
      <w:lvlText w:val="o"/>
      <w:lvlJc w:val="left"/>
      <w:pPr>
        <w:ind w:left="5760" w:hanging="360"/>
      </w:pPr>
      <w:rPr>
        <w:rFonts w:ascii="Courier New" w:hAnsi="Courier New" w:hint="default"/>
      </w:rPr>
    </w:lvl>
    <w:lvl w:ilvl="8" w:tplc="FFC4AFC4">
      <w:start w:val="1"/>
      <w:numFmt w:val="bullet"/>
      <w:lvlText w:val=""/>
      <w:lvlJc w:val="left"/>
      <w:pPr>
        <w:ind w:left="6480" w:hanging="360"/>
      </w:pPr>
      <w:rPr>
        <w:rFonts w:ascii="Wingdings" w:hAnsi="Wingdings" w:hint="default"/>
      </w:rPr>
    </w:lvl>
  </w:abstractNum>
  <w:abstractNum w:abstractNumId="21" w15:restartNumberingAfterBreak="0">
    <w:nsid w:val="514B804F"/>
    <w:multiLevelType w:val="hybridMultilevel"/>
    <w:tmpl w:val="FFFFFFFF"/>
    <w:lvl w:ilvl="0" w:tplc="18026C70">
      <w:start w:val="1"/>
      <w:numFmt w:val="bullet"/>
      <w:lvlText w:val=""/>
      <w:lvlJc w:val="left"/>
      <w:pPr>
        <w:ind w:left="720" w:hanging="360"/>
      </w:pPr>
      <w:rPr>
        <w:rFonts w:ascii="Symbol" w:hAnsi="Symbol" w:hint="default"/>
      </w:rPr>
    </w:lvl>
    <w:lvl w:ilvl="1" w:tplc="9C24A55A">
      <w:start w:val="1"/>
      <w:numFmt w:val="bullet"/>
      <w:lvlText w:val="o"/>
      <w:lvlJc w:val="left"/>
      <w:pPr>
        <w:ind w:left="1440" w:hanging="360"/>
      </w:pPr>
      <w:rPr>
        <w:rFonts w:ascii="Courier New" w:hAnsi="Courier New" w:hint="default"/>
      </w:rPr>
    </w:lvl>
    <w:lvl w:ilvl="2" w:tplc="E6480898">
      <w:start w:val="1"/>
      <w:numFmt w:val="bullet"/>
      <w:lvlText w:val=""/>
      <w:lvlJc w:val="left"/>
      <w:pPr>
        <w:ind w:left="2160" w:hanging="360"/>
      </w:pPr>
      <w:rPr>
        <w:rFonts w:ascii="Wingdings" w:hAnsi="Wingdings" w:hint="default"/>
      </w:rPr>
    </w:lvl>
    <w:lvl w:ilvl="3" w:tplc="034AAD16">
      <w:start w:val="1"/>
      <w:numFmt w:val="bullet"/>
      <w:lvlText w:val=""/>
      <w:lvlJc w:val="left"/>
      <w:pPr>
        <w:ind w:left="2880" w:hanging="360"/>
      </w:pPr>
      <w:rPr>
        <w:rFonts w:ascii="Symbol" w:hAnsi="Symbol" w:hint="default"/>
      </w:rPr>
    </w:lvl>
    <w:lvl w:ilvl="4" w:tplc="D206AD2E">
      <w:start w:val="1"/>
      <w:numFmt w:val="bullet"/>
      <w:lvlText w:val="o"/>
      <w:lvlJc w:val="left"/>
      <w:pPr>
        <w:ind w:left="3600" w:hanging="360"/>
      </w:pPr>
      <w:rPr>
        <w:rFonts w:ascii="Courier New" w:hAnsi="Courier New" w:hint="default"/>
      </w:rPr>
    </w:lvl>
    <w:lvl w:ilvl="5" w:tplc="65CE30A6">
      <w:start w:val="1"/>
      <w:numFmt w:val="bullet"/>
      <w:lvlText w:val=""/>
      <w:lvlJc w:val="left"/>
      <w:pPr>
        <w:ind w:left="4320" w:hanging="360"/>
      </w:pPr>
      <w:rPr>
        <w:rFonts w:ascii="Wingdings" w:hAnsi="Wingdings" w:hint="default"/>
      </w:rPr>
    </w:lvl>
    <w:lvl w:ilvl="6" w:tplc="B3A40850">
      <w:start w:val="1"/>
      <w:numFmt w:val="bullet"/>
      <w:lvlText w:val=""/>
      <w:lvlJc w:val="left"/>
      <w:pPr>
        <w:ind w:left="5040" w:hanging="360"/>
      </w:pPr>
      <w:rPr>
        <w:rFonts w:ascii="Symbol" w:hAnsi="Symbol" w:hint="default"/>
      </w:rPr>
    </w:lvl>
    <w:lvl w:ilvl="7" w:tplc="65D661F8">
      <w:start w:val="1"/>
      <w:numFmt w:val="bullet"/>
      <w:lvlText w:val="o"/>
      <w:lvlJc w:val="left"/>
      <w:pPr>
        <w:ind w:left="5760" w:hanging="360"/>
      </w:pPr>
      <w:rPr>
        <w:rFonts w:ascii="Courier New" w:hAnsi="Courier New" w:hint="default"/>
      </w:rPr>
    </w:lvl>
    <w:lvl w:ilvl="8" w:tplc="EE7CCA8E">
      <w:start w:val="1"/>
      <w:numFmt w:val="bullet"/>
      <w:lvlText w:val=""/>
      <w:lvlJc w:val="left"/>
      <w:pPr>
        <w:ind w:left="6480" w:hanging="360"/>
      </w:pPr>
      <w:rPr>
        <w:rFonts w:ascii="Wingdings" w:hAnsi="Wingdings" w:hint="default"/>
      </w:rPr>
    </w:lvl>
  </w:abstractNum>
  <w:abstractNum w:abstractNumId="22" w15:restartNumberingAfterBreak="0">
    <w:nsid w:val="573ACBCA"/>
    <w:multiLevelType w:val="hybridMultilevel"/>
    <w:tmpl w:val="FFFFFFFF"/>
    <w:lvl w:ilvl="0" w:tplc="AF1C7930">
      <w:start w:val="1"/>
      <w:numFmt w:val="decimal"/>
      <w:lvlText w:val="%1."/>
      <w:lvlJc w:val="left"/>
      <w:pPr>
        <w:ind w:left="720" w:hanging="360"/>
      </w:pPr>
    </w:lvl>
    <w:lvl w:ilvl="1" w:tplc="C76C0DB2">
      <w:start w:val="1"/>
      <w:numFmt w:val="lowerLetter"/>
      <w:lvlText w:val="%2."/>
      <w:lvlJc w:val="left"/>
      <w:pPr>
        <w:ind w:left="1440" w:hanging="360"/>
      </w:pPr>
    </w:lvl>
    <w:lvl w:ilvl="2" w:tplc="A8DC99B0">
      <w:start w:val="1"/>
      <w:numFmt w:val="lowerRoman"/>
      <w:lvlText w:val="%3."/>
      <w:lvlJc w:val="right"/>
      <w:pPr>
        <w:ind w:left="2160" w:hanging="180"/>
      </w:pPr>
    </w:lvl>
    <w:lvl w:ilvl="3" w:tplc="92CE75BA">
      <w:start w:val="1"/>
      <w:numFmt w:val="decimal"/>
      <w:lvlText w:val="%4."/>
      <w:lvlJc w:val="left"/>
      <w:pPr>
        <w:ind w:left="2880" w:hanging="360"/>
      </w:pPr>
    </w:lvl>
    <w:lvl w:ilvl="4" w:tplc="BC50BD3A">
      <w:start w:val="1"/>
      <w:numFmt w:val="lowerLetter"/>
      <w:lvlText w:val="%5."/>
      <w:lvlJc w:val="left"/>
      <w:pPr>
        <w:ind w:left="3600" w:hanging="360"/>
      </w:pPr>
    </w:lvl>
    <w:lvl w:ilvl="5" w:tplc="0C8CAA5A">
      <w:start w:val="1"/>
      <w:numFmt w:val="lowerRoman"/>
      <w:lvlText w:val="%6."/>
      <w:lvlJc w:val="right"/>
      <w:pPr>
        <w:ind w:left="4320" w:hanging="180"/>
      </w:pPr>
    </w:lvl>
    <w:lvl w:ilvl="6" w:tplc="C9A8BF28">
      <w:start w:val="1"/>
      <w:numFmt w:val="decimal"/>
      <w:lvlText w:val="%7."/>
      <w:lvlJc w:val="left"/>
      <w:pPr>
        <w:ind w:left="5040" w:hanging="360"/>
      </w:pPr>
    </w:lvl>
    <w:lvl w:ilvl="7" w:tplc="15C2FFBA">
      <w:start w:val="1"/>
      <w:numFmt w:val="lowerLetter"/>
      <w:lvlText w:val="%8."/>
      <w:lvlJc w:val="left"/>
      <w:pPr>
        <w:ind w:left="5760" w:hanging="360"/>
      </w:pPr>
    </w:lvl>
    <w:lvl w:ilvl="8" w:tplc="109A453E">
      <w:start w:val="1"/>
      <w:numFmt w:val="lowerRoman"/>
      <w:lvlText w:val="%9."/>
      <w:lvlJc w:val="right"/>
      <w:pPr>
        <w:ind w:left="6480" w:hanging="180"/>
      </w:pPr>
    </w:lvl>
  </w:abstractNum>
  <w:abstractNum w:abstractNumId="23" w15:restartNumberingAfterBreak="0">
    <w:nsid w:val="598B4A38"/>
    <w:multiLevelType w:val="hybridMultilevel"/>
    <w:tmpl w:val="FFFFFFFF"/>
    <w:lvl w:ilvl="0" w:tplc="0D3E3E08">
      <w:start w:val="1"/>
      <w:numFmt w:val="bullet"/>
      <w:lvlText w:val=""/>
      <w:lvlJc w:val="left"/>
      <w:pPr>
        <w:ind w:left="720" w:hanging="360"/>
      </w:pPr>
      <w:rPr>
        <w:rFonts w:ascii="Symbol" w:hAnsi="Symbol" w:hint="default"/>
      </w:rPr>
    </w:lvl>
    <w:lvl w:ilvl="1" w:tplc="314C995C">
      <w:start w:val="1"/>
      <w:numFmt w:val="bullet"/>
      <w:lvlText w:val="o"/>
      <w:lvlJc w:val="left"/>
      <w:pPr>
        <w:ind w:left="1440" w:hanging="360"/>
      </w:pPr>
      <w:rPr>
        <w:rFonts w:ascii="Courier New" w:hAnsi="Courier New" w:hint="default"/>
      </w:rPr>
    </w:lvl>
    <w:lvl w:ilvl="2" w:tplc="E3663FDE">
      <w:start w:val="1"/>
      <w:numFmt w:val="bullet"/>
      <w:lvlText w:val=""/>
      <w:lvlJc w:val="left"/>
      <w:pPr>
        <w:ind w:left="2160" w:hanging="360"/>
      </w:pPr>
      <w:rPr>
        <w:rFonts w:ascii="Wingdings" w:hAnsi="Wingdings" w:hint="default"/>
      </w:rPr>
    </w:lvl>
    <w:lvl w:ilvl="3" w:tplc="91FC0094">
      <w:start w:val="1"/>
      <w:numFmt w:val="bullet"/>
      <w:lvlText w:val=""/>
      <w:lvlJc w:val="left"/>
      <w:pPr>
        <w:ind w:left="2880" w:hanging="360"/>
      </w:pPr>
      <w:rPr>
        <w:rFonts w:ascii="Symbol" w:hAnsi="Symbol" w:hint="default"/>
      </w:rPr>
    </w:lvl>
    <w:lvl w:ilvl="4" w:tplc="90C0AF46">
      <w:start w:val="1"/>
      <w:numFmt w:val="bullet"/>
      <w:lvlText w:val="o"/>
      <w:lvlJc w:val="left"/>
      <w:pPr>
        <w:ind w:left="3600" w:hanging="360"/>
      </w:pPr>
      <w:rPr>
        <w:rFonts w:ascii="Courier New" w:hAnsi="Courier New" w:hint="default"/>
      </w:rPr>
    </w:lvl>
    <w:lvl w:ilvl="5" w:tplc="A8F8A694">
      <w:start w:val="1"/>
      <w:numFmt w:val="bullet"/>
      <w:lvlText w:val=""/>
      <w:lvlJc w:val="left"/>
      <w:pPr>
        <w:ind w:left="4320" w:hanging="360"/>
      </w:pPr>
      <w:rPr>
        <w:rFonts w:ascii="Wingdings" w:hAnsi="Wingdings" w:hint="default"/>
      </w:rPr>
    </w:lvl>
    <w:lvl w:ilvl="6" w:tplc="0B82E216">
      <w:start w:val="1"/>
      <w:numFmt w:val="bullet"/>
      <w:lvlText w:val=""/>
      <w:lvlJc w:val="left"/>
      <w:pPr>
        <w:ind w:left="5040" w:hanging="360"/>
      </w:pPr>
      <w:rPr>
        <w:rFonts w:ascii="Symbol" w:hAnsi="Symbol" w:hint="default"/>
      </w:rPr>
    </w:lvl>
    <w:lvl w:ilvl="7" w:tplc="1C74FCB6">
      <w:start w:val="1"/>
      <w:numFmt w:val="bullet"/>
      <w:lvlText w:val="o"/>
      <w:lvlJc w:val="left"/>
      <w:pPr>
        <w:ind w:left="5760" w:hanging="360"/>
      </w:pPr>
      <w:rPr>
        <w:rFonts w:ascii="Courier New" w:hAnsi="Courier New" w:hint="default"/>
      </w:rPr>
    </w:lvl>
    <w:lvl w:ilvl="8" w:tplc="67545C60">
      <w:start w:val="1"/>
      <w:numFmt w:val="bullet"/>
      <w:lvlText w:val=""/>
      <w:lvlJc w:val="left"/>
      <w:pPr>
        <w:ind w:left="6480" w:hanging="360"/>
      </w:pPr>
      <w:rPr>
        <w:rFonts w:ascii="Wingdings" w:hAnsi="Wingdings" w:hint="default"/>
      </w:rPr>
    </w:lvl>
  </w:abstractNum>
  <w:abstractNum w:abstractNumId="24" w15:restartNumberingAfterBreak="0">
    <w:nsid w:val="59C7898A"/>
    <w:multiLevelType w:val="hybridMultilevel"/>
    <w:tmpl w:val="FFFFFFFF"/>
    <w:lvl w:ilvl="0" w:tplc="FF0AE000">
      <w:start w:val="1"/>
      <w:numFmt w:val="bullet"/>
      <w:lvlText w:val=""/>
      <w:lvlJc w:val="left"/>
      <w:pPr>
        <w:ind w:left="720" w:hanging="360"/>
      </w:pPr>
      <w:rPr>
        <w:rFonts w:ascii="Symbol" w:hAnsi="Symbol" w:hint="default"/>
      </w:rPr>
    </w:lvl>
    <w:lvl w:ilvl="1" w:tplc="F1E6BA66">
      <w:start w:val="1"/>
      <w:numFmt w:val="bullet"/>
      <w:lvlText w:val="o"/>
      <w:lvlJc w:val="left"/>
      <w:pPr>
        <w:ind w:left="1440" w:hanging="360"/>
      </w:pPr>
      <w:rPr>
        <w:rFonts w:ascii="Courier New" w:hAnsi="Courier New" w:hint="default"/>
      </w:rPr>
    </w:lvl>
    <w:lvl w:ilvl="2" w:tplc="4E1CE40E">
      <w:start w:val="1"/>
      <w:numFmt w:val="bullet"/>
      <w:lvlText w:val=""/>
      <w:lvlJc w:val="left"/>
      <w:pPr>
        <w:ind w:left="2160" w:hanging="360"/>
      </w:pPr>
      <w:rPr>
        <w:rFonts w:ascii="Wingdings" w:hAnsi="Wingdings" w:hint="default"/>
      </w:rPr>
    </w:lvl>
    <w:lvl w:ilvl="3" w:tplc="738AF93E">
      <w:start w:val="1"/>
      <w:numFmt w:val="bullet"/>
      <w:lvlText w:val=""/>
      <w:lvlJc w:val="left"/>
      <w:pPr>
        <w:ind w:left="2880" w:hanging="360"/>
      </w:pPr>
      <w:rPr>
        <w:rFonts w:ascii="Symbol" w:hAnsi="Symbol" w:hint="default"/>
      </w:rPr>
    </w:lvl>
    <w:lvl w:ilvl="4" w:tplc="553EB9BC">
      <w:start w:val="1"/>
      <w:numFmt w:val="bullet"/>
      <w:lvlText w:val="o"/>
      <w:lvlJc w:val="left"/>
      <w:pPr>
        <w:ind w:left="3600" w:hanging="360"/>
      </w:pPr>
      <w:rPr>
        <w:rFonts w:ascii="Courier New" w:hAnsi="Courier New" w:hint="default"/>
      </w:rPr>
    </w:lvl>
    <w:lvl w:ilvl="5" w:tplc="0E3C7CDC">
      <w:start w:val="1"/>
      <w:numFmt w:val="bullet"/>
      <w:lvlText w:val=""/>
      <w:lvlJc w:val="left"/>
      <w:pPr>
        <w:ind w:left="4320" w:hanging="360"/>
      </w:pPr>
      <w:rPr>
        <w:rFonts w:ascii="Wingdings" w:hAnsi="Wingdings" w:hint="default"/>
      </w:rPr>
    </w:lvl>
    <w:lvl w:ilvl="6" w:tplc="AB4C3714">
      <w:start w:val="1"/>
      <w:numFmt w:val="bullet"/>
      <w:lvlText w:val=""/>
      <w:lvlJc w:val="left"/>
      <w:pPr>
        <w:ind w:left="5040" w:hanging="360"/>
      </w:pPr>
      <w:rPr>
        <w:rFonts w:ascii="Symbol" w:hAnsi="Symbol" w:hint="default"/>
      </w:rPr>
    </w:lvl>
    <w:lvl w:ilvl="7" w:tplc="520C100A">
      <w:start w:val="1"/>
      <w:numFmt w:val="bullet"/>
      <w:lvlText w:val="o"/>
      <w:lvlJc w:val="left"/>
      <w:pPr>
        <w:ind w:left="5760" w:hanging="360"/>
      </w:pPr>
      <w:rPr>
        <w:rFonts w:ascii="Courier New" w:hAnsi="Courier New" w:hint="default"/>
      </w:rPr>
    </w:lvl>
    <w:lvl w:ilvl="8" w:tplc="CEC013E4">
      <w:start w:val="1"/>
      <w:numFmt w:val="bullet"/>
      <w:lvlText w:val=""/>
      <w:lvlJc w:val="left"/>
      <w:pPr>
        <w:ind w:left="6480" w:hanging="360"/>
      </w:pPr>
      <w:rPr>
        <w:rFonts w:ascii="Wingdings" w:hAnsi="Wingdings" w:hint="default"/>
      </w:rPr>
    </w:lvl>
  </w:abstractNum>
  <w:abstractNum w:abstractNumId="25" w15:restartNumberingAfterBreak="0">
    <w:nsid w:val="5BE82F3B"/>
    <w:multiLevelType w:val="hybridMultilevel"/>
    <w:tmpl w:val="FFFFFFFF"/>
    <w:lvl w:ilvl="0" w:tplc="2CB0DD6C">
      <w:start w:val="1"/>
      <w:numFmt w:val="bullet"/>
      <w:lvlText w:val=""/>
      <w:lvlJc w:val="left"/>
      <w:pPr>
        <w:ind w:left="720" w:hanging="360"/>
      </w:pPr>
      <w:rPr>
        <w:rFonts w:ascii="Symbol" w:hAnsi="Symbol" w:hint="default"/>
      </w:rPr>
    </w:lvl>
    <w:lvl w:ilvl="1" w:tplc="10222AA8">
      <w:start w:val="1"/>
      <w:numFmt w:val="bullet"/>
      <w:lvlText w:val="o"/>
      <w:lvlJc w:val="left"/>
      <w:pPr>
        <w:ind w:left="1440" w:hanging="360"/>
      </w:pPr>
      <w:rPr>
        <w:rFonts w:ascii="Courier New" w:hAnsi="Courier New" w:hint="default"/>
      </w:rPr>
    </w:lvl>
    <w:lvl w:ilvl="2" w:tplc="BE6261DA">
      <w:start w:val="1"/>
      <w:numFmt w:val="bullet"/>
      <w:lvlText w:val=""/>
      <w:lvlJc w:val="left"/>
      <w:pPr>
        <w:ind w:left="2160" w:hanging="360"/>
      </w:pPr>
      <w:rPr>
        <w:rFonts w:ascii="Wingdings" w:hAnsi="Wingdings" w:hint="default"/>
      </w:rPr>
    </w:lvl>
    <w:lvl w:ilvl="3" w:tplc="512C60C4">
      <w:start w:val="1"/>
      <w:numFmt w:val="bullet"/>
      <w:lvlText w:val=""/>
      <w:lvlJc w:val="left"/>
      <w:pPr>
        <w:ind w:left="2880" w:hanging="360"/>
      </w:pPr>
      <w:rPr>
        <w:rFonts w:ascii="Symbol" w:hAnsi="Symbol" w:hint="default"/>
      </w:rPr>
    </w:lvl>
    <w:lvl w:ilvl="4" w:tplc="BED80C58">
      <w:start w:val="1"/>
      <w:numFmt w:val="bullet"/>
      <w:lvlText w:val="o"/>
      <w:lvlJc w:val="left"/>
      <w:pPr>
        <w:ind w:left="3600" w:hanging="360"/>
      </w:pPr>
      <w:rPr>
        <w:rFonts w:ascii="Courier New" w:hAnsi="Courier New" w:hint="default"/>
      </w:rPr>
    </w:lvl>
    <w:lvl w:ilvl="5" w:tplc="05EEBE54">
      <w:start w:val="1"/>
      <w:numFmt w:val="bullet"/>
      <w:lvlText w:val=""/>
      <w:lvlJc w:val="left"/>
      <w:pPr>
        <w:ind w:left="4320" w:hanging="360"/>
      </w:pPr>
      <w:rPr>
        <w:rFonts w:ascii="Wingdings" w:hAnsi="Wingdings" w:hint="default"/>
      </w:rPr>
    </w:lvl>
    <w:lvl w:ilvl="6" w:tplc="55702458">
      <w:start w:val="1"/>
      <w:numFmt w:val="bullet"/>
      <w:lvlText w:val=""/>
      <w:lvlJc w:val="left"/>
      <w:pPr>
        <w:ind w:left="5040" w:hanging="360"/>
      </w:pPr>
      <w:rPr>
        <w:rFonts w:ascii="Symbol" w:hAnsi="Symbol" w:hint="default"/>
      </w:rPr>
    </w:lvl>
    <w:lvl w:ilvl="7" w:tplc="9FF62538">
      <w:start w:val="1"/>
      <w:numFmt w:val="bullet"/>
      <w:lvlText w:val="o"/>
      <w:lvlJc w:val="left"/>
      <w:pPr>
        <w:ind w:left="5760" w:hanging="360"/>
      </w:pPr>
      <w:rPr>
        <w:rFonts w:ascii="Courier New" w:hAnsi="Courier New" w:hint="default"/>
      </w:rPr>
    </w:lvl>
    <w:lvl w:ilvl="8" w:tplc="460E0134">
      <w:start w:val="1"/>
      <w:numFmt w:val="bullet"/>
      <w:lvlText w:val=""/>
      <w:lvlJc w:val="left"/>
      <w:pPr>
        <w:ind w:left="6480" w:hanging="360"/>
      </w:pPr>
      <w:rPr>
        <w:rFonts w:ascii="Wingdings" w:hAnsi="Wingdings" w:hint="default"/>
      </w:rPr>
    </w:lvl>
  </w:abstractNum>
  <w:abstractNum w:abstractNumId="26" w15:restartNumberingAfterBreak="0">
    <w:nsid w:val="64181662"/>
    <w:multiLevelType w:val="hybridMultilevel"/>
    <w:tmpl w:val="FFFFFFFF"/>
    <w:lvl w:ilvl="0" w:tplc="01986328">
      <w:start w:val="1"/>
      <w:numFmt w:val="bullet"/>
      <w:lvlText w:val="o"/>
      <w:lvlJc w:val="left"/>
      <w:pPr>
        <w:ind w:left="720" w:hanging="360"/>
      </w:pPr>
      <w:rPr>
        <w:rFonts w:ascii="Courier New" w:hAnsi="Courier New" w:hint="default"/>
      </w:rPr>
    </w:lvl>
    <w:lvl w:ilvl="1" w:tplc="89A026EA">
      <w:start w:val="1"/>
      <w:numFmt w:val="bullet"/>
      <w:lvlText w:val="o"/>
      <w:lvlJc w:val="left"/>
      <w:pPr>
        <w:ind w:left="1440" w:hanging="360"/>
      </w:pPr>
      <w:rPr>
        <w:rFonts w:ascii="Courier New" w:hAnsi="Courier New" w:hint="default"/>
      </w:rPr>
    </w:lvl>
    <w:lvl w:ilvl="2" w:tplc="5F2A4BA8">
      <w:start w:val="1"/>
      <w:numFmt w:val="bullet"/>
      <w:lvlText w:val=""/>
      <w:lvlJc w:val="left"/>
      <w:pPr>
        <w:ind w:left="2160" w:hanging="360"/>
      </w:pPr>
      <w:rPr>
        <w:rFonts w:ascii="Wingdings" w:hAnsi="Wingdings" w:hint="default"/>
      </w:rPr>
    </w:lvl>
    <w:lvl w:ilvl="3" w:tplc="C2AE4586">
      <w:start w:val="1"/>
      <w:numFmt w:val="bullet"/>
      <w:lvlText w:val=""/>
      <w:lvlJc w:val="left"/>
      <w:pPr>
        <w:ind w:left="2880" w:hanging="360"/>
      </w:pPr>
      <w:rPr>
        <w:rFonts w:ascii="Symbol" w:hAnsi="Symbol" w:hint="default"/>
      </w:rPr>
    </w:lvl>
    <w:lvl w:ilvl="4" w:tplc="AD426F0C">
      <w:start w:val="1"/>
      <w:numFmt w:val="bullet"/>
      <w:lvlText w:val="o"/>
      <w:lvlJc w:val="left"/>
      <w:pPr>
        <w:ind w:left="3600" w:hanging="360"/>
      </w:pPr>
      <w:rPr>
        <w:rFonts w:ascii="Courier New" w:hAnsi="Courier New" w:hint="default"/>
      </w:rPr>
    </w:lvl>
    <w:lvl w:ilvl="5" w:tplc="A58A45D4">
      <w:start w:val="1"/>
      <w:numFmt w:val="bullet"/>
      <w:lvlText w:val=""/>
      <w:lvlJc w:val="left"/>
      <w:pPr>
        <w:ind w:left="4320" w:hanging="360"/>
      </w:pPr>
      <w:rPr>
        <w:rFonts w:ascii="Wingdings" w:hAnsi="Wingdings" w:hint="default"/>
      </w:rPr>
    </w:lvl>
    <w:lvl w:ilvl="6" w:tplc="590E0ACC">
      <w:start w:val="1"/>
      <w:numFmt w:val="bullet"/>
      <w:lvlText w:val=""/>
      <w:lvlJc w:val="left"/>
      <w:pPr>
        <w:ind w:left="5040" w:hanging="360"/>
      </w:pPr>
      <w:rPr>
        <w:rFonts w:ascii="Symbol" w:hAnsi="Symbol" w:hint="default"/>
      </w:rPr>
    </w:lvl>
    <w:lvl w:ilvl="7" w:tplc="A9B4F178">
      <w:start w:val="1"/>
      <w:numFmt w:val="bullet"/>
      <w:lvlText w:val="o"/>
      <w:lvlJc w:val="left"/>
      <w:pPr>
        <w:ind w:left="5760" w:hanging="360"/>
      </w:pPr>
      <w:rPr>
        <w:rFonts w:ascii="Courier New" w:hAnsi="Courier New" w:hint="default"/>
      </w:rPr>
    </w:lvl>
    <w:lvl w:ilvl="8" w:tplc="1D3CDCCC">
      <w:start w:val="1"/>
      <w:numFmt w:val="bullet"/>
      <w:lvlText w:val=""/>
      <w:lvlJc w:val="left"/>
      <w:pPr>
        <w:ind w:left="6480" w:hanging="360"/>
      </w:pPr>
      <w:rPr>
        <w:rFonts w:ascii="Wingdings" w:hAnsi="Wingdings" w:hint="default"/>
      </w:rPr>
    </w:lvl>
  </w:abstractNum>
  <w:abstractNum w:abstractNumId="27" w15:restartNumberingAfterBreak="0">
    <w:nsid w:val="67F538F9"/>
    <w:multiLevelType w:val="hybridMultilevel"/>
    <w:tmpl w:val="FFFFFFFF"/>
    <w:lvl w:ilvl="0" w:tplc="658AF55A">
      <w:start w:val="1"/>
      <w:numFmt w:val="bullet"/>
      <w:lvlText w:val=""/>
      <w:lvlJc w:val="left"/>
      <w:pPr>
        <w:ind w:left="720" w:hanging="360"/>
      </w:pPr>
      <w:rPr>
        <w:rFonts w:ascii="Symbol" w:hAnsi="Symbol" w:hint="default"/>
      </w:rPr>
    </w:lvl>
    <w:lvl w:ilvl="1" w:tplc="022E0FD0">
      <w:start w:val="1"/>
      <w:numFmt w:val="bullet"/>
      <w:lvlText w:val="o"/>
      <w:lvlJc w:val="left"/>
      <w:pPr>
        <w:ind w:left="1440" w:hanging="360"/>
      </w:pPr>
      <w:rPr>
        <w:rFonts w:ascii="Courier New" w:hAnsi="Courier New" w:hint="default"/>
      </w:rPr>
    </w:lvl>
    <w:lvl w:ilvl="2" w:tplc="F16A2BD0">
      <w:start w:val="1"/>
      <w:numFmt w:val="bullet"/>
      <w:lvlText w:val=""/>
      <w:lvlJc w:val="left"/>
      <w:pPr>
        <w:ind w:left="2160" w:hanging="360"/>
      </w:pPr>
      <w:rPr>
        <w:rFonts w:ascii="Wingdings" w:hAnsi="Wingdings" w:hint="default"/>
      </w:rPr>
    </w:lvl>
    <w:lvl w:ilvl="3" w:tplc="5520393C">
      <w:start w:val="1"/>
      <w:numFmt w:val="bullet"/>
      <w:lvlText w:val=""/>
      <w:lvlJc w:val="left"/>
      <w:pPr>
        <w:ind w:left="2880" w:hanging="360"/>
      </w:pPr>
      <w:rPr>
        <w:rFonts w:ascii="Symbol" w:hAnsi="Symbol" w:hint="default"/>
      </w:rPr>
    </w:lvl>
    <w:lvl w:ilvl="4" w:tplc="0A00DBB4">
      <w:start w:val="1"/>
      <w:numFmt w:val="bullet"/>
      <w:lvlText w:val="o"/>
      <w:lvlJc w:val="left"/>
      <w:pPr>
        <w:ind w:left="3600" w:hanging="360"/>
      </w:pPr>
      <w:rPr>
        <w:rFonts w:ascii="Courier New" w:hAnsi="Courier New" w:hint="default"/>
      </w:rPr>
    </w:lvl>
    <w:lvl w:ilvl="5" w:tplc="43F20E88">
      <w:start w:val="1"/>
      <w:numFmt w:val="bullet"/>
      <w:lvlText w:val=""/>
      <w:lvlJc w:val="left"/>
      <w:pPr>
        <w:ind w:left="4320" w:hanging="360"/>
      </w:pPr>
      <w:rPr>
        <w:rFonts w:ascii="Wingdings" w:hAnsi="Wingdings" w:hint="default"/>
      </w:rPr>
    </w:lvl>
    <w:lvl w:ilvl="6" w:tplc="E92255FC">
      <w:start w:val="1"/>
      <w:numFmt w:val="bullet"/>
      <w:lvlText w:val=""/>
      <w:lvlJc w:val="left"/>
      <w:pPr>
        <w:ind w:left="5040" w:hanging="360"/>
      </w:pPr>
      <w:rPr>
        <w:rFonts w:ascii="Symbol" w:hAnsi="Symbol" w:hint="default"/>
      </w:rPr>
    </w:lvl>
    <w:lvl w:ilvl="7" w:tplc="12465910">
      <w:start w:val="1"/>
      <w:numFmt w:val="bullet"/>
      <w:lvlText w:val="o"/>
      <w:lvlJc w:val="left"/>
      <w:pPr>
        <w:ind w:left="5760" w:hanging="360"/>
      </w:pPr>
      <w:rPr>
        <w:rFonts w:ascii="Courier New" w:hAnsi="Courier New" w:hint="default"/>
      </w:rPr>
    </w:lvl>
    <w:lvl w:ilvl="8" w:tplc="234EBFB4">
      <w:start w:val="1"/>
      <w:numFmt w:val="bullet"/>
      <w:lvlText w:val=""/>
      <w:lvlJc w:val="left"/>
      <w:pPr>
        <w:ind w:left="6480" w:hanging="360"/>
      </w:pPr>
      <w:rPr>
        <w:rFonts w:ascii="Wingdings" w:hAnsi="Wingdings" w:hint="default"/>
      </w:rPr>
    </w:lvl>
  </w:abstractNum>
  <w:abstractNum w:abstractNumId="28" w15:restartNumberingAfterBreak="0">
    <w:nsid w:val="69AE5846"/>
    <w:multiLevelType w:val="hybridMultilevel"/>
    <w:tmpl w:val="FFFFFFFF"/>
    <w:lvl w:ilvl="0" w:tplc="A11C598A">
      <w:start w:val="1"/>
      <w:numFmt w:val="bullet"/>
      <w:lvlText w:val=""/>
      <w:lvlJc w:val="left"/>
      <w:pPr>
        <w:ind w:left="720" w:hanging="360"/>
      </w:pPr>
      <w:rPr>
        <w:rFonts w:ascii="Symbol" w:hAnsi="Symbol" w:hint="default"/>
      </w:rPr>
    </w:lvl>
    <w:lvl w:ilvl="1" w:tplc="54A2402C">
      <w:start w:val="1"/>
      <w:numFmt w:val="bullet"/>
      <w:lvlText w:val="o"/>
      <w:lvlJc w:val="left"/>
      <w:pPr>
        <w:ind w:left="1440" w:hanging="360"/>
      </w:pPr>
      <w:rPr>
        <w:rFonts w:ascii="Courier New" w:hAnsi="Courier New" w:hint="default"/>
      </w:rPr>
    </w:lvl>
    <w:lvl w:ilvl="2" w:tplc="2ADCC35E">
      <w:start w:val="1"/>
      <w:numFmt w:val="bullet"/>
      <w:lvlText w:val=""/>
      <w:lvlJc w:val="left"/>
      <w:pPr>
        <w:ind w:left="2160" w:hanging="360"/>
      </w:pPr>
      <w:rPr>
        <w:rFonts w:ascii="Wingdings" w:hAnsi="Wingdings" w:hint="default"/>
      </w:rPr>
    </w:lvl>
    <w:lvl w:ilvl="3" w:tplc="6814388C">
      <w:start w:val="1"/>
      <w:numFmt w:val="bullet"/>
      <w:lvlText w:val=""/>
      <w:lvlJc w:val="left"/>
      <w:pPr>
        <w:ind w:left="2880" w:hanging="360"/>
      </w:pPr>
      <w:rPr>
        <w:rFonts w:ascii="Symbol" w:hAnsi="Symbol" w:hint="default"/>
      </w:rPr>
    </w:lvl>
    <w:lvl w:ilvl="4" w:tplc="D6A66076">
      <w:start w:val="1"/>
      <w:numFmt w:val="bullet"/>
      <w:lvlText w:val="o"/>
      <w:lvlJc w:val="left"/>
      <w:pPr>
        <w:ind w:left="3600" w:hanging="360"/>
      </w:pPr>
      <w:rPr>
        <w:rFonts w:ascii="Courier New" w:hAnsi="Courier New" w:hint="default"/>
      </w:rPr>
    </w:lvl>
    <w:lvl w:ilvl="5" w:tplc="F7F64ECA">
      <w:start w:val="1"/>
      <w:numFmt w:val="bullet"/>
      <w:lvlText w:val=""/>
      <w:lvlJc w:val="left"/>
      <w:pPr>
        <w:ind w:left="4320" w:hanging="360"/>
      </w:pPr>
      <w:rPr>
        <w:rFonts w:ascii="Wingdings" w:hAnsi="Wingdings" w:hint="default"/>
      </w:rPr>
    </w:lvl>
    <w:lvl w:ilvl="6" w:tplc="F0882C7E">
      <w:start w:val="1"/>
      <w:numFmt w:val="bullet"/>
      <w:lvlText w:val=""/>
      <w:lvlJc w:val="left"/>
      <w:pPr>
        <w:ind w:left="5040" w:hanging="360"/>
      </w:pPr>
      <w:rPr>
        <w:rFonts w:ascii="Symbol" w:hAnsi="Symbol" w:hint="default"/>
      </w:rPr>
    </w:lvl>
    <w:lvl w:ilvl="7" w:tplc="25F6B3AE">
      <w:start w:val="1"/>
      <w:numFmt w:val="bullet"/>
      <w:lvlText w:val="o"/>
      <w:lvlJc w:val="left"/>
      <w:pPr>
        <w:ind w:left="5760" w:hanging="360"/>
      </w:pPr>
      <w:rPr>
        <w:rFonts w:ascii="Courier New" w:hAnsi="Courier New" w:hint="default"/>
      </w:rPr>
    </w:lvl>
    <w:lvl w:ilvl="8" w:tplc="CCB6E4E8">
      <w:start w:val="1"/>
      <w:numFmt w:val="bullet"/>
      <w:lvlText w:val=""/>
      <w:lvlJc w:val="left"/>
      <w:pPr>
        <w:ind w:left="6480" w:hanging="360"/>
      </w:pPr>
      <w:rPr>
        <w:rFonts w:ascii="Wingdings" w:hAnsi="Wingdings" w:hint="default"/>
      </w:rPr>
    </w:lvl>
  </w:abstractNum>
  <w:abstractNum w:abstractNumId="29" w15:restartNumberingAfterBreak="0">
    <w:nsid w:val="6FA9D317"/>
    <w:multiLevelType w:val="hybridMultilevel"/>
    <w:tmpl w:val="FFFFFFFF"/>
    <w:lvl w:ilvl="0" w:tplc="16FC3336">
      <w:start w:val="1"/>
      <w:numFmt w:val="bullet"/>
      <w:lvlText w:val=""/>
      <w:lvlJc w:val="left"/>
      <w:pPr>
        <w:ind w:left="720" w:hanging="360"/>
      </w:pPr>
      <w:rPr>
        <w:rFonts w:ascii="Symbol" w:hAnsi="Symbol" w:hint="default"/>
      </w:rPr>
    </w:lvl>
    <w:lvl w:ilvl="1" w:tplc="F57C49C4">
      <w:start w:val="1"/>
      <w:numFmt w:val="bullet"/>
      <w:lvlText w:val="o"/>
      <w:lvlJc w:val="left"/>
      <w:pPr>
        <w:ind w:left="1440" w:hanging="360"/>
      </w:pPr>
      <w:rPr>
        <w:rFonts w:ascii="Courier New" w:hAnsi="Courier New" w:hint="default"/>
      </w:rPr>
    </w:lvl>
    <w:lvl w:ilvl="2" w:tplc="34364506">
      <w:start w:val="1"/>
      <w:numFmt w:val="bullet"/>
      <w:lvlText w:val=""/>
      <w:lvlJc w:val="left"/>
      <w:pPr>
        <w:ind w:left="2160" w:hanging="360"/>
      </w:pPr>
      <w:rPr>
        <w:rFonts w:ascii="Wingdings" w:hAnsi="Wingdings" w:hint="default"/>
      </w:rPr>
    </w:lvl>
    <w:lvl w:ilvl="3" w:tplc="68F871E4">
      <w:start w:val="1"/>
      <w:numFmt w:val="bullet"/>
      <w:lvlText w:val=""/>
      <w:lvlJc w:val="left"/>
      <w:pPr>
        <w:ind w:left="2880" w:hanging="360"/>
      </w:pPr>
      <w:rPr>
        <w:rFonts w:ascii="Symbol" w:hAnsi="Symbol" w:hint="default"/>
      </w:rPr>
    </w:lvl>
    <w:lvl w:ilvl="4" w:tplc="C2604E62">
      <w:start w:val="1"/>
      <w:numFmt w:val="bullet"/>
      <w:lvlText w:val="o"/>
      <w:lvlJc w:val="left"/>
      <w:pPr>
        <w:ind w:left="3600" w:hanging="360"/>
      </w:pPr>
      <w:rPr>
        <w:rFonts w:ascii="Courier New" w:hAnsi="Courier New" w:hint="default"/>
      </w:rPr>
    </w:lvl>
    <w:lvl w:ilvl="5" w:tplc="6188F49A">
      <w:start w:val="1"/>
      <w:numFmt w:val="bullet"/>
      <w:lvlText w:val=""/>
      <w:lvlJc w:val="left"/>
      <w:pPr>
        <w:ind w:left="4320" w:hanging="360"/>
      </w:pPr>
      <w:rPr>
        <w:rFonts w:ascii="Wingdings" w:hAnsi="Wingdings" w:hint="default"/>
      </w:rPr>
    </w:lvl>
    <w:lvl w:ilvl="6" w:tplc="7D9E8F30">
      <w:start w:val="1"/>
      <w:numFmt w:val="bullet"/>
      <w:lvlText w:val=""/>
      <w:lvlJc w:val="left"/>
      <w:pPr>
        <w:ind w:left="5040" w:hanging="360"/>
      </w:pPr>
      <w:rPr>
        <w:rFonts w:ascii="Symbol" w:hAnsi="Symbol" w:hint="default"/>
      </w:rPr>
    </w:lvl>
    <w:lvl w:ilvl="7" w:tplc="CD607FF2">
      <w:start w:val="1"/>
      <w:numFmt w:val="bullet"/>
      <w:lvlText w:val="o"/>
      <w:lvlJc w:val="left"/>
      <w:pPr>
        <w:ind w:left="5760" w:hanging="360"/>
      </w:pPr>
      <w:rPr>
        <w:rFonts w:ascii="Courier New" w:hAnsi="Courier New" w:hint="default"/>
      </w:rPr>
    </w:lvl>
    <w:lvl w:ilvl="8" w:tplc="DEE6B522">
      <w:start w:val="1"/>
      <w:numFmt w:val="bullet"/>
      <w:lvlText w:val=""/>
      <w:lvlJc w:val="left"/>
      <w:pPr>
        <w:ind w:left="6480" w:hanging="360"/>
      </w:pPr>
      <w:rPr>
        <w:rFonts w:ascii="Wingdings" w:hAnsi="Wingdings" w:hint="default"/>
      </w:rPr>
    </w:lvl>
  </w:abstractNum>
  <w:abstractNum w:abstractNumId="30" w15:restartNumberingAfterBreak="0">
    <w:nsid w:val="6FE53A1A"/>
    <w:multiLevelType w:val="hybridMultilevel"/>
    <w:tmpl w:val="FFFFFFFF"/>
    <w:lvl w:ilvl="0" w:tplc="EB84E276">
      <w:start w:val="1"/>
      <w:numFmt w:val="bullet"/>
      <w:lvlText w:val=""/>
      <w:lvlJc w:val="left"/>
      <w:pPr>
        <w:ind w:left="720" w:hanging="360"/>
      </w:pPr>
      <w:rPr>
        <w:rFonts w:ascii="Symbol" w:hAnsi="Symbol" w:hint="default"/>
      </w:rPr>
    </w:lvl>
    <w:lvl w:ilvl="1" w:tplc="62466CD2">
      <w:start w:val="1"/>
      <w:numFmt w:val="bullet"/>
      <w:lvlText w:val="o"/>
      <w:lvlJc w:val="left"/>
      <w:pPr>
        <w:ind w:left="1440" w:hanging="360"/>
      </w:pPr>
      <w:rPr>
        <w:rFonts w:ascii="Courier New" w:hAnsi="Courier New" w:hint="default"/>
      </w:rPr>
    </w:lvl>
    <w:lvl w:ilvl="2" w:tplc="399EE2DC">
      <w:start w:val="1"/>
      <w:numFmt w:val="bullet"/>
      <w:lvlText w:val=""/>
      <w:lvlJc w:val="left"/>
      <w:pPr>
        <w:ind w:left="2160" w:hanging="360"/>
      </w:pPr>
      <w:rPr>
        <w:rFonts w:ascii="Wingdings" w:hAnsi="Wingdings" w:hint="default"/>
      </w:rPr>
    </w:lvl>
    <w:lvl w:ilvl="3" w:tplc="94785EC6">
      <w:start w:val="1"/>
      <w:numFmt w:val="bullet"/>
      <w:lvlText w:val=""/>
      <w:lvlJc w:val="left"/>
      <w:pPr>
        <w:ind w:left="2880" w:hanging="360"/>
      </w:pPr>
      <w:rPr>
        <w:rFonts w:ascii="Symbol" w:hAnsi="Symbol" w:hint="default"/>
      </w:rPr>
    </w:lvl>
    <w:lvl w:ilvl="4" w:tplc="2F261570">
      <w:start w:val="1"/>
      <w:numFmt w:val="bullet"/>
      <w:lvlText w:val="o"/>
      <w:lvlJc w:val="left"/>
      <w:pPr>
        <w:ind w:left="3600" w:hanging="360"/>
      </w:pPr>
      <w:rPr>
        <w:rFonts w:ascii="Courier New" w:hAnsi="Courier New" w:hint="default"/>
      </w:rPr>
    </w:lvl>
    <w:lvl w:ilvl="5" w:tplc="DFA44ED0">
      <w:start w:val="1"/>
      <w:numFmt w:val="bullet"/>
      <w:lvlText w:val=""/>
      <w:lvlJc w:val="left"/>
      <w:pPr>
        <w:ind w:left="4320" w:hanging="360"/>
      </w:pPr>
      <w:rPr>
        <w:rFonts w:ascii="Wingdings" w:hAnsi="Wingdings" w:hint="default"/>
      </w:rPr>
    </w:lvl>
    <w:lvl w:ilvl="6" w:tplc="F140B39E">
      <w:start w:val="1"/>
      <w:numFmt w:val="bullet"/>
      <w:lvlText w:val=""/>
      <w:lvlJc w:val="left"/>
      <w:pPr>
        <w:ind w:left="5040" w:hanging="360"/>
      </w:pPr>
      <w:rPr>
        <w:rFonts w:ascii="Symbol" w:hAnsi="Symbol" w:hint="default"/>
      </w:rPr>
    </w:lvl>
    <w:lvl w:ilvl="7" w:tplc="60E46F1E">
      <w:start w:val="1"/>
      <w:numFmt w:val="bullet"/>
      <w:lvlText w:val="o"/>
      <w:lvlJc w:val="left"/>
      <w:pPr>
        <w:ind w:left="5760" w:hanging="360"/>
      </w:pPr>
      <w:rPr>
        <w:rFonts w:ascii="Courier New" w:hAnsi="Courier New" w:hint="default"/>
      </w:rPr>
    </w:lvl>
    <w:lvl w:ilvl="8" w:tplc="4880C27E">
      <w:start w:val="1"/>
      <w:numFmt w:val="bullet"/>
      <w:lvlText w:val=""/>
      <w:lvlJc w:val="left"/>
      <w:pPr>
        <w:ind w:left="6480" w:hanging="360"/>
      </w:pPr>
      <w:rPr>
        <w:rFonts w:ascii="Wingdings" w:hAnsi="Wingdings" w:hint="default"/>
      </w:rPr>
    </w:lvl>
  </w:abstractNum>
  <w:abstractNum w:abstractNumId="31" w15:restartNumberingAfterBreak="0">
    <w:nsid w:val="760772AF"/>
    <w:multiLevelType w:val="hybridMultilevel"/>
    <w:tmpl w:val="FFFFFFFF"/>
    <w:lvl w:ilvl="0" w:tplc="4560FD04">
      <w:start w:val="1"/>
      <w:numFmt w:val="bullet"/>
      <w:lvlText w:val=""/>
      <w:lvlJc w:val="left"/>
      <w:pPr>
        <w:ind w:left="720" w:hanging="360"/>
      </w:pPr>
      <w:rPr>
        <w:rFonts w:ascii="Symbol" w:hAnsi="Symbol" w:hint="default"/>
      </w:rPr>
    </w:lvl>
    <w:lvl w:ilvl="1" w:tplc="45CCF29E">
      <w:start w:val="1"/>
      <w:numFmt w:val="bullet"/>
      <w:lvlText w:val="o"/>
      <w:lvlJc w:val="left"/>
      <w:pPr>
        <w:ind w:left="1440" w:hanging="360"/>
      </w:pPr>
      <w:rPr>
        <w:rFonts w:ascii="Courier New" w:hAnsi="Courier New" w:hint="default"/>
      </w:rPr>
    </w:lvl>
    <w:lvl w:ilvl="2" w:tplc="5F06D154">
      <w:start w:val="1"/>
      <w:numFmt w:val="bullet"/>
      <w:lvlText w:val=""/>
      <w:lvlJc w:val="left"/>
      <w:pPr>
        <w:ind w:left="2160" w:hanging="360"/>
      </w:pPr>
      <w:rPr>
        <w:rFonts w:ascii="Wingdings" w:hAnsi="Wingdings" w:hint="default"/>
      </w:rPr>
    </w:lvl>
    <w:lvl w:ilvl="3" w:tplc="194CE70C">
      <w:start w:val="1"/>
      <w:numFmt w:val="bullet"/>
      <w:lvlText w:val=""/>
      <w:lvlJc w:val="left"/>
      <w:pPr>
        <w:ind w:left="2880" w:hanging="360"/>
      </w:pPr>
      <w:rPr>
        <w:rFonts w:ascii="Symbol" w:hAnsi="Symbol" w:hint="default"/>
      </w:rPr>
    </w:lvl>
    <w:lvl w:ilvl="4" w:tplc="70529112">
      <w:start w:val="1"/>
      <w:numFmt w:val="bullet"/>
      <w:lvlText w:val="o"/>
      <w:lvlJc w:val="left"/>
      <w:pPr>
        <w:ind w:left="3600" w:hanging="360"/>
      </w:pPr>
      <w:rPr>
        <w:rFonts w:ascii="Courier New" w:hAnsi="Courier New" w:hint="default"/>
      </w:rPr>
    </w:lvl>
    <w:lvl w:ilvl="5" w:tplc="FF84F38C">
      <w:start w:val="1"/>
      <w:numFmt w:val="bullet"/>
      <w:lvlText w:val=""/>
      <w:lvlJc w:val="left"/>
      <w:pPr>
        <w:ind w:left="4320" w:hanging="360"/>
      </w:pPr>
      <w:rPr>
        <w:rFonts w:ascii="Wingdings" w:hAnsi="Wingdings" w:hint="default"/>
      </w:rPr>
    </w:lvl>
    <w:lvl w:ilvl="6" w:tplc="D3863FF0">
      <w:start w:val="1"/>
      <w:numFmt w:val="bullet"/>
      <w:lvlText w:val=""/>
      <w:lvlJc w:val="left"/>
      <w:pPr>
        <w:ind w:left="5040" w:hanging="360"/>
      </w:pPr>
      <w:rPr>
        <w:rFonts w:ascii="Symbol" w:hAnsi="Symbol" w:hint="default"/>
      </w:rPr>
    </w:lvl>
    <w:lvl w:ilvl="7" w:tplc="586447DE">
      <w:start w:val="1"/>
      <w:numFmt w:val="bullet"/>
      <w:lvlText w:val="o"/>
      <w:lvlJc w:val="left"/>
      <w:pPr>
        <w:ind w:left="5760" w:hanging="360"/>
      </w:pPr>
      <w:rPr>
        <w:rFonts w:ascii="Courier New" w:hAnsi="Courier New" w:hint="default"/>
      </w:rPr>
    </w:lvl>
    <w:lvl w:ilvl="8" w:tplc="74EAB7EE">
      <w:start w:val="1"/>
      <w:numFmt w:val="bullet"/>
      <w:lvlText w:val=""/>
      <w:lvlJc w:val="left"/>
      <w:pPr>
        <w:ind w:left="6480" w:hanging="360"/>
      </w:pPr>
      <w:rPr>
        <w:rFonts w:ascii="Wingdings" w:hAnsi="Wingdings" w:hint="default"/>
      </w:rPr>
    </w:lvl>
  </w:abstractNum>
  <w:abstractNum w:abstractNumId="32" w15:restartNumberingAfterBreak="0">
    <w:nsid w:val="784B32FB"/>
    <w:multiLevelType w:val="hybridMultilevel"/>
    <w:tmpl w:val="FFFFFFFF"/>
    <w:lvl w:ilvl="0" w:tplc="DE644902">
      <w:start w:val="1"/>
      <w:numFmt w:val="bullet"/>
      <w:lvlText w:val=""/>
      <w:lvlJc w:val="left"/>
      <w:pPr>
        <w:ind w:left="720" w:hanging="360"/>
      </w:pPr>
      <w:rPr>
        <w:rFonts w:ascii="Symbol" w:hAnsi="Symbol" w:hint="default"/>
      </w:rPr>
    </w:lvl>
    <w:lvl w:ilvl="1" w:tplc="45CC0948">
      <w:start w:val="1"/>
      <w:numFmt w:val="bullet"/>
      <w:lvlText w:val="o"/>
      <w:lvlJc w:val="left"/>
      <w:pPr>
        <w:ind w:left="1440" w:hanging="360"/>
      </w:pPr>
      <w:rPr>
        <w:rFonts w:ascii="Courier New" w:hAnsi="Courier New" w:hint="default"/>
      </w:rPr>
    </w:lvl>
    <w:lvl w:ilvl="2" w:tplc="66C05198">
      <w:start w:val="1"/>
      <w:numFmt w:val="bullet"/>
      <w:lvlText w:val=""/>
      <w:lvlJc w:val="left"/>
      <w:pPr>
        <w:ind w:left="2160" w:hanging="360"/>
      </w:pPr>
      <w:rPr>
        <w:rFonts w:ascii="Wingdings" w:hAnsi="Wingdings" w:hint="default"/>
      </w:rPr>
    </w:lvl>
    <w:lvl w:ilvl="3" w:tplc="AFE695A0">
      <w:start w:val="1"/>
      <w:numFmt w:val="bullet"/>
      <w:lvlText w:val=""/>
      <w:lvlJc w:val="left"/>
      <w:pPr>
        <w:ind w:left="2880" w:hanging="360"/>
      </w:pPr>
      <w:rPr>
        <w:rFonts w:ascii="Symbol" w:hAnsi="Symbol" w:hint="default"/>
      </w:rPr>
    </w:lvl>
    <w:lvl w:ilvl="4" w:tplc="9CF2A17A">
      <w:start w:val="1"/>
      <w:numFmt w:val="bullet"/>
      <w:lvlText w:val="o"/>
      <w:lvlJc w:val="left"/>
      <w:pPr>
        <w:ind w:left="3600" w:hanging="360"/>
      </w:pPr>
      <w:rPr>
        <w:rFonts w:ascii="Courier New" w:hAnsi="Courier New" w:hint="default"/>
      </w:rPr>
    </w:lvl>
    <w:lvl w:ilvl="5" w:tplc="5A76DF86">
      <w:start w:val="1"/>
      <w:numFmt w:val="bullet"/>
      <w:lvlText w:val=""/>
      <w:lvlJc w:val="left"/>
      <w:pPr>
        <w:ind w:left="4320" w:hanging="360"/>
      </w:pPr>
      <w:rPr>
        <w:rFonts w:ascii="Wingdings" w:hAnsi="Wingdings" w:hint="default"/>
      </w:rPr>
    </w:lvl>
    <w:lvl w:ilvl="6" w:tplc="D3D8A73C">
      <w:start w:val="1"/>
      <w:numFmt w:val="bullet"/>
      <w:lvlText w:val=""/>
      <w:lvlJc w:val="left"/>
      <w:pPr>
        <w:ind w:left="5040" w:hanging="360"/>
      </w:pPr>
      <w:rPr>
        <w:rFonts w:ascii="Symbol" w:hAnsi="Symbol" w:hint="default"/>
      </w:rPr>
    </w:lvl>
    <w:lvl w:ilvl="7" w:tplc="4758834A">
      <w:start w:val="1"/>
      <w:numFmt w:val="bullet"/>
      <w:lvlText w:val="o"/>
      <w:lvlJc w:val="left"/>
      <w:pPr>
        <w:ind w:left="5760" w:hanging="360"/>
      </w:pPr>
      <w:rPr>
        <w:rFonts w:ascii="Courier New" w:hAnsi="Courier New" w:hint="default"/>
      </w:rPr>
    </w:lvl>
    <w:lvl w:ilvl="8" w:tplc="483ECDA8">
      <w:start w:val="1"/>
      <w:numFmt w:val="bullet"/>
      <w:lvlText w:val=""/>
      <w:lvlJc w:val="left"/>
      <w:pPr>
        <w:ind w:left="6480" w:hanging="360"/>
      </w:pPr>
      <w:rPr>
        <w:rFonts w:ascii="Wingdings" w:hAnsi="Wingdings" w:hint="default"/>
      </w:rPr>
    </w:lvl>
  </w:abstractNum>
  <w:abstractNum w:abstractNumId="33" w15:restartNumberingAfterBreak="0">
    <w:nsid w:val="7DD23844"/>
    <w:multiLevelType w:val="hybridMultilevel"/>
    <w:tmpl w:val="FFFFFFFF"/>
    <w:lvl w:ilvl="0" w:tplc="7A58262E">
      <w:start w:val="1"/>
      <w:numFmt w:val="bullet"/>
      <w:lvlText w:val=""/>
      <w:lvlJc w:val="left"/>
      <w:pPr>
        <w:ind w:left="720" w:hanging="360"/>
      </w:pPr>
      <w:rPr>
        <w:rFonts w:ascii="Symbol" w:hAnsi="Symbol" w:hint="default"/>
      </w:rPr>
    </w:lvl>
    <w:lvl w:ilvl="1" w:tplc="27C4D4EA">
      <w:start w:val="1"/>
      <w:numFmt w:val="bullet"/>
      <w:lvlText w:val="o"/>
      <w:lvlJc w:val="left"/>
      <w:pPr>
        <w:ind w:left="1440" w:hanging="360"/>
      </w:pPr>
      <w:rPr>
        <w:rFonts w:ascii="Courier New" w:hAnsi="Courier New" w:hint="default"/>
      </w:rPr>
    </w:lvl>
    <w:lvl w:ilvl="2" w:tplc="944A4DAA">
      <w:start w:val="1"/>
      <w:numFmt w:val="bullet"/>
      <w:lvlText w:val=""/>
      <w:lvlJc w:val="left"/>
      <w:pPr>
        <w:ind w:left="2160" w:hanging="360"/>
      </w:pPr>
      <w:rPr>
        <w:rFonts w:ascii="Wingdings" w:hAnsi="Wingdings" w:hint="default"/>
      </w:rPr>
    </w:lvl>
    <w:lvl w:ilvl="3" w:tplc="CD446526">
      <w:start w:val="1"/>
      <w:numFmt w:val="bullet"/>
      <w:lvlText w:val=""/>
      <w:lvlJc w:val="left"/>
      <w:pPr>
        <w:ind w:left="2880" w:hanging="360"/>
      </w:pPr>
      <w:rPr>
        <w:rFonts w:ascii="Symbol" w:hAnsi="Symbol" w:hint="default"/>
      </w:rPr>
    </w:lvl>
    <w:lvl w:ilvl="4" w:tplc="DA1C0274">
      <w:start w:val="1"/>
      <w:numFmt w:val="bullet"/>
      <w:lvlText w:val="o"/>
      <w:lvlJc w:val="left"/>
      <w:pPr>
        <w:ind w:left="3600" w:hanging="360"/>
      </w:pPr>
      <w:rPr>
        <w:rFonts w:ascii="Courier New" w:hAnsi="Courier New" w:hint="default"/>
      </w:rPr>
    </w:lvl>
    <w:lvl w:ilvl="5" w:tplc="647203B6">
      <w:start w:val="1"/>
      <w:numFmt w:val="bullet"/>
      <w:lvlText w:val=""/>
      <w:lvlJc w:val="left"/>
      <w:pPr>
        <w:ind w:left="4320" w:hanging="360"/>
      </w:pPr>
      <w:rPr>
        <w:rFonts w:ascii="Wingdings" w:hAnsi="Wingdings" w:hint="default"/>
      </w:rPr>
    </w:lvl>
    <w:lvl w:ilvl="6" w:tplc="BCA0D926">
      <w:start w:val="1"/>
      <w:numFmt w:val="bullet"/>
      <w:lvlText w:val=""/>
      <w:lvlJc w:val="left"/>
      <w:pPr>
        <w:ind w:left="5040" w:hanging="360"/>
      </w:pPr>
      <w:rPr>
        <w:rFonts w:ascii="Symbol" w:hAnsi="Symbol" w:hint="default"/>
      </w:rPr>
    </w:lvl>
    <w:lvl w:ilvl="7" w:tplc="34920B3E">
      <w:start w:val="1"/>
      <w:numFmt w:val="bullet"/>
      <w:lvlText w:val="o"/>
      <w:lvlJc w:val="left"/>
      <w:pPr>
        <w:ind w:left="5760" w:hanging="360"/>
      </w:pPr>
      <w:rPr>
        <w:rFonts w:ascii="Courier New" w:hAnsi="Courier New" w:hint="default"/>
      </w:rPr>
    </w:lvl>
    <w:lvl w:ilvl="8" w:tplc="A0A8EA30">
      <w:start w:val="1"/>
      <w:numFmt w:val="bullet"/>
      <w:lvlText w:val=""/>
      <w:lvlJc w:val="left"/>
      <w:pPr>
        <w:ind w:left="6480" w:hanging="360"/>
      </w:pPr>
      <w:rPr>
        <w:rFonts w:ascii="Wingdings" w:hAnsi="Wingdings" w:hint="default"/>
      </w:rPr>
    </w:lvl>
  </w:abstractNum>
  <w:num w:numId="1" w16cid:durableId="1734112171">
    <w:abstractNumId w:val="24"/>
  </w:num>
  <w:num w:numId="2" w16cid:durableId="1360006137">
    <w:abstractNumId w:val="23"/>
  </w:num>
  <w:num w:numId="3" w16cid:durableId="546062823">
    <w:abstractNumId w:val="17"/>
  </w:num>
  <w:num w:numId="4" w16cid:durableId="2057925484">
    <w:abstractNumId w:val="10"/>
  </w:num>
  <w:num w:numId="5" w16cid:durableId="930819767">
    <w:abstractNumId w:val="20"/>
  </w:num>
  <w:num w:numId="6" w16cid:durableId="616832722">
    <w:abstractNumId w:val="12"/>
  </w:num>
  <w:num w:numId="7" w16cid:durableId="632368552">
    <w:abstractNumId w:val="28"/>
  </w:num>
  <w:num w:numId="8" w16cid:durableId="1643343726">
    <w:abstractNumId w:val="31"/>
  </w:num>
  <w:num w:numId="9" w16cid:durableId="216668519">
    <w:abstractNumId w:val="1"/>
  </w:num>
  <w:num w:numId="10" w16cid:durableId="1573193812">
    <w:abstractNumId w:val="7"/>
  </w:num>
  <w:num w:numId="11" w16cid:durableId="692459607">
    <w:abstractNumId w:val="4"/>
  </w:num>
  <w:num w:numId="12" w16cid:durableId="167334821">
    <w:abstractNumId w:val="11"/>
  </w:num>
  <w:num w:numId="13" w16cid:durableId="1658067226">
    <w:abstractNumId w:val="29"/>
  </w:num>
  <w:num w:numId="14" w16cid:durableId="765033786">
    <w:abstractNumId w:val="16"/>
  </w:num>
  <w:num w:numId="15" w16cid:durableId="507064607">
    <w:abstractNumId w:val="6"/>
  </w:num>
  <w:num w:numId="16" w16cid:durableId="1930890795">
    <w:abstractNumId w:val="32"/>
  </w:num>
  <w:num w:numId="17" w16cid:durableId="2064212296">
    <w:abstractNumId w:val="18"/>
  </w:num>
  <w:num w:numId="18" w16cid:durableId="1852793951">
    <w:abstractNumId w:val="19"/>
  </w:num>
  <w:num w:numId="19" w16cid:durableId="1296646159">
    <w:abstractNumId w:val="30"/>
  </w:num>
  <w:num w:numId="20" w16cid:durableId="1539538728">
    <w:abstractNumId w:val="25"/>
  </w:num>
  <w:num w:numId="21" w16cid:durableId="1873958997">
    <w:abstractNumId w:val="5"/>
  </w:num>
  <w:num w:numId="22" w16cid:durableId="1365718268">
    <w:abstractNumId w:val="14"/>
  </w:num>
  <w:num w:numId="23" w16cid:durableId="421756250">
    <w:abstractNumId w:val="0"/>
  </w:num>
  <w:num w:numId="24" w16cid:durableId="1027097947">
    <w:abstractNumId w:val="15"/>
  </w:num>
  <w:num w:numId="25" w16cid:durableId="123815221">
    <w:abstractNumId w:val="21"/>
  </w:num>
  <w:num w:numId="26" w16cid:durableId="1950042691">
    <w:abstractNumId w:val="8"/>
  </w:num>
  <w:num w:numId="27" w16cid:durableId="153229369">
    <w:abstractNumId w:val="13"/>
  </w:num>
  <w:num w:numId="28" w16cid:durableId="1625885949">
    <w:abstractNumId w:val="27"/>
  </w:num>
  <w:num w:numId="29" w16cid:durableId="686709963">
    <w:abstractNumId w:val="3"/>
  </w:num>
  <w:num w:numId="30" w16cid:durableId="714080716">
    <w:abstractNumId w:val="26"/>
  </w:num>
  <w:num w:numId="31" w16cid:durableId="1424835632">
    <w:abstractNumId w:val="9"/>
  </w:num>
  <w:num w:numId="32" w16cid:durableId="1258752192">
    <w:abstractNumId w:val="2"/>
  </w:num>
  <w:num w:numId="33" w16cid:durableId="1606578981">
    <w:abstractNumId w:val="22"/>
  </w:num>
  <w:num w:numId="34" w16cid:durableId="21234890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346"/>
    <w:rsid w:val="000714EA"/>
    <w:rsid w:val="000B14FE"/>
    <w:rsid w:val="0010223F"/>
    <w:rsid w:val="001E09FA"/>
    <w:rsid w:val="002534D2"/>
    <w:rsid w:val="003016D3"/>
    <w:rsid w:val="00342B47"/>
    <w:rsid w:val="00367AF9"/>
    <w:rsid w:val="003C4638"/>
    <w:rsid w:val="00431853"/>
    <w:rsid w:val="004A68DA"/>
    <w:rsid w:val="0052515F"/>
    <w:rsid w:val="00543575"/>
    <w:rsid w:val="00621599"/>
    <w:rsid w:val="00650346"/>
    <w:rsid w:val="006C3049"/>
    <w:rsid w:val="00733633"/>
    <w:rsid w:val="0074595E"/>
    <w:rsid w:val="00755096"/>
    <w:rsid w:val="008513E3"/>
    <w:rsid w:val="00875870"/>
    <w:rsid w:val="00AA400F"/>
    <w:rsid w:val="00B321B6"/>
    <w:rsid w:val="00B571D3"/>
    <w:rsid w:val="00BD1DD1"/>
    <w:rsid w:val="00C72A01"/>
    <w:rsid w:val="00CD0686"/>
    <w:rsid w:val="00DE467A"/>
    <w:rsid w:val="00E0147B"/>
    <w:rsid w:val="00E6AE9D"/>
    <w:rsid w:val="00F31F3D"/>
    <w:rsid w:val="00F657F7"/>
    <w:rsid w:val="0117F463"/>
    <w:rsid w:val="0125429F"/>
    <w:rsid w:val="01A4C465"/>
    <w:rsid w:val="01A65815"/>
    <w:rsid w:val="01D81699"/>
    <w:rsid w:val="01E0E796"/>
    <w:rsid w:val="0244A574"/>
    <w:rsid w:val="024DDDD2"/>
    <w:rsid w:val="026B8ACF"/>
    <w:rsid w:val="02A16F6F"/>
    <w:rsid w:val="02D989DF"/>
    <w:rsid w:val="02E04541"/>
    <w:rsid w:val="02E71B23"/>
    <w:rsid w:val="02EDA00F"/>
    <w:rsid w:val="036212B0"/>
    <w:rsid w:val="037399FA"/>
    <w:rsid w:val="0396289B"/>
    <w:rsid w:val="03A3C87C"/>
    <w:rsid w:val="03D27F6A"/>
    <w:rsid w:val="0419A21B"/>
    <w:rsid w:val="0424A18E"/>
    <w:rsid w:val="0433E0A2"/>
    <w:rsid w:val="043DD9C6"/>
    <w:rsid w:val="04438CBF"/>
    <w:rsid w:val="04AD4A36"/>
    <w:rsid w:val="04BBE4A4"/>
    <w:rsid w:val="04BD385F"/>
    <w:rsid w:val="04C46E8E"/>
    <w:rsid w:val="04CE9C95"/>
    <w:rsid w:val="04D61688"/>
    <w:rsid w:val="04E1A038"/>
    <w:rsid w:val="04EDE287"/>
    <w:rsid w:val="04F9BC01"/>
    <w:rsid w:val="0502B5FC"/>
    <w:rsid w:val="05059DC8"/>
    <w:rsid w:val="0505C3EF"/>
    <w:rsid w:val="05778B38"/>
    <w:rsid w:val="05790E7E"/>
    <w:rsid w:val="05A275FD"/>
    <w:rsid w:val="05A3B0A7"/>
    <w:rsid w:val="05D1686C"/>
    <w:rsid w:val="05FCE6DB"/>
    <w:rsid w:val="0607795D"/>
    <w:rsid w:val="0630DAA5"/>
    <w:rsid w:val="064AC164"/>
    <w:rsid w:val="068A0323"/>
    <w:rsid w:val="06A20E88"/>
    <w:rsid w:val="0701770C"/>
    <w:rsid w:val="0726EFBF"/>
    <w:rsid w:val="073D3610"/>
    <w:rsid w:val="075142DD"/>
    <w:rsid w:val="078A5BCA"/>
    <w:rsid w:val="07B2B752"/>
    <w:rsid w:val="07C374E6"/>
    <w:rsid w:val="07D7013F"/>
    <w:rsid w:val="0822330A"/>
    <w:rsid w:val="0828696C"/>
    <w:rsid w:val="08554D24"/>
    <w:rsid w:val="086C4F7F"/>
    <w:rsid w:val="0895AA26"/>
    <w:rsid w:val="08D168FC"/>
    <w:rsid w:val="08E61D9D"/>
    <w:rsid w:val="09304FC5"/>
    <w:rsid w:val="095226A9"/>
    <w:rsid w:val="095AF2D4"/>
    <w:rsid w:val="09824FDA"/>
    <w:rsid w:val="09976C1C"/>
    <w:rsid w:val="09EF1118"/>
    <w:rsid w:val="0A048353"/>
    <w:rsid w:val="0A051247"/>
    <w:rsid w:val="0A392271"/>
    <w:rsid w:val="0A63F681"/>
    <w:rsid w:val="0A93F4EE"/>
    <w:rsid w:val="0A96FABF"/>
    <w:rsid w:val="0A98D4E8"/>
    <w:rsid w:val="0AAA2890"/>
    <w:rsid w:val="0ADD5D06"/>
    <w:rsid w:val="0AEA1C0A"/>
    <w:rsid w:val="0AF9FFBC"/>
    <w:rsid w:val="0AFAA61E"/>
    <w:rsid w:val="0B076AF8"/>
    <w:rsid w:val="0B142F22"/>
    <w:rsid w:val="0B1EA080"/>
    <w:rsid w:val="0B1FA1BE"/>
    <w:rsid w:val="0B253E10"/>
    <w:rsid w:val="0B3EB21C"/>
    <w:rsid w:val="0B4460D9"/>
    <w:rsid w:val="0B49EF72"/>
    <w:rsid w:val="0B50725E"/>
    <w:rsid w:val="0B5402CC"/>
    <w:rsid w:val="0B70C5F5"/>
    <w:rsid w:val="0B71F780"/>
    <w:rsid w:val="0B900B0E"/>
    <w:rsid w:val="0BA0E2A8"/>
    <w:rsid w:val="0C37E6C1"/>
    <w:rsid w:val="0C42C000"/>
    <w:rsid w:val="0C45EE52"/>
    <w:rsid w:val="0CBB0AD9"/>
    <w:rsid w:val="0CD17D2E"/>
    <w:rsid w:val="0CE1364E"/>
    <w:rsid w:val="0CE20595"/>
    <w:rsid w:val="0CEE5BEB"/>
    <w:rsid w:val="0CFCC03C"/>
    <w:rsid w:val="0D07B887"/>
    <w:rsid w:val="0D4116D4"/>
    <w:rsid w:val="0D507F49"/>
    <w:rsid w:val="0D60D58A"/>
    <w:rsid w:val="0D875873"/>
    <w:rsid w:val="0D9FD819"/>
    <w:rsid w:val="0DA10FC7"/>
    <w:rsid w:val="0DC1CF05"/>
    <w:rsid w:val="0DC871E7"/>
    <w:rsid w:val="0DE94A81"/>
    <w:rsid w:val="0DEA90FE"/>
    <w:rsid w:val="0DF1C640"/>
    <w:rsid w:val="0E002EA7"/>
    <w:rsid w:val="0E065FFC"/>
    <w:rsid w:val="0E086743"/>
    <w:rsid w:val="0E0CCFCC"/>
    <w:rsid w:val="0E14760A"/>
    <w:rsid w:val="0E596129"/>
    <w:rsid w:val="0E6A8B61"/>
    <w:rsid w:val="0E77CE40"/>
    <w:rsid w:val="0E78110D"/>
    <w:rsid w:val="0E88D728"/>
    <w:rsid w:val="0E897C7B"/>
    <w:rsid w:val="0E8AC104"/>
    <w:rsid w:val="0EC89220"/>
    <w:rsid w:val="0ECBEBC1"/>
    <w:rsid w:val="0EE9907F"/>
    <w:rsid w:val="0EEAA1C5"/>
    <w:rsid w:val="0EED6041"/>
    <w:rsid w:val="0F005C4A"/>
    <w:rsid w:val="0F0D5DB0"/>
    <w:rsid w:val="0F25EBE3"/>
    <w:rsid w:val="0F2BCB6B"/>
    <w:rsid w:val="0F6C5B0B"/>
    <w:rsid w:val="0F7D679B"/>
    <w:rsid w:val="0FC816AB"/>
    <w:rsid w:val="0FCBB51A"/>
    <w:rsid w:val="10125400"/>
    <w:rsid w:val="1046F5AD"/>
    <w:rsid w:val="107D93D7"/>
    <w:rsid w:val="1093DAF5"/>
    <w:rsid w:val="10A3DA54"/>
    <w:rsid w:val="10A7856D"/>
    <w:rsid w:val="10B8B782"/>
    <w:rsid w:val="10D35872"/>
    <w:rsid w:val="10DFDECD"/>
    <w:rsid w:val="11105E72"/>
    <w:rsid w:val="111C8CF9"/>
    <w:rsid w:val="113BED22"/>
    <w:rsid w:val="1141D767"/>
    <w:rsid w:val="11886639"/>
    <w:rsid w:val="11AE0595"/>
    <w:rsid w:val="11B90A8D"/>
    <w:rsid w:val="11BC1160"/>
    <w:rsid w:val="1202B584"/>
    <w:rsid w:val="12473948"/>
    <w:rsid w:val="124A22AD"/>
    <w:rsid w:val="129C20C5"/>
    <w:rsid w:val="12A32DFB"/>
    <w:rsid w:val="12F59CE9"/>
    <w:rsid w:val="130745CE"/>
    <w:rsid w:val="135F4BB7"/>
    <w:rsid w:val="138A09DE"/>
    <w:rsid w:val="1399A879"/>
    <w:rsid w:val="13BCDC66"/>
    <w:rsid w:val="13D65B7A"/>
    <w:rsid w:val="13E47434"/>
    <w:rsid w:val="141D57DA"/>
    <w:rsid w:val="1469873D"/>
    <w:rsid w:val="1496F055"/>
    <w:rsid w:val="14A797AF"/>
    <w:rsid w:val="14D3B3BB"/>
    <w:rsid w:val="14D4183A"/>
    <w:rsid w:val="14E40E5C"/>
    <w:rsid w:val="14F2CBE4"/>
    <w:rsid w:val="15132365"/>
    <w:rsid w:val="1542E7CD"/>
    <w:rsid w:val="154AE69C"/>
    <w:rsid w:val="15569190"/>
    <w:rsid w:val="1572F583"/>
    <w:rsid w:val="158F909A"/>
    <w:rsid w:val="15ABF0E3"/>
    <w:rsid w:val="15C65B06"/>
    <w:rsid w:val="15C76D61"/>
    <w:rsid w:val="15CB9646"/>
    <w:rsid w:val="15DAC3B2"/>
    <w:rsid w:val="15EBAC4A"/>
    <w:rsid w:val="15FF970A"/>
    <w:rsid w:val="161B89CF"/>
    <w:rsid w:val="163C4F61"/>
    <w:rsid w:val="164872D2"/>
    <w:rsid w:val="164A9445"/>
    <w:rsid w:val="164B04AC"/>
    <w:rsid w:val="16563B0C"/>
    <w:rsid w:val="1684EADC"/>
    <w:rsid w:val="16907BB6"/>
    <w:rsid w:val="1697B3C8"/>
    <w:rsid w:val="16ADF70F"/>
    <w:rsid w:val="16AE71B0"/>
    <w:rsid w:val="16B3BBA4"/>
    <w:rsid w:val="16F05D80"/>
    <w:rsid w:val="176913CF"/>
    <w:rsid w:val="17A59B2D"/>
    <w:rsid w:val="17B3CC7C"/>
    <w:rsid w:val="17C22EE5"/>
    <w:rsid w:val="18524049"/>
    <w:rsid w:val="1865696D"/>
    <w:rsid w:val="188D99CA"/>
    <w:rsid w:val="18A4A529"/>
    <w:rsid w:val="18A6AD00"/>
    <w:rsid w:val="18C56313"/>
    <w:rsid w:val="18F9D14E"/>
    <w:rsid w:val="190B99D4"/>
    <w:rsid w:val="192B151E"/>
    <w:rsid w:val="19308284"/>
    <w:rsid w:val="199548F0"/>
    <w:rsid w:val="19B4E0B6"/>
    <w:rsid w:val="1A00694D"/>
    <w:rsid w:val="1A18A785"/>
    <w:rsid w:val="1A5779E2"/>
    <w:rsid w:val="1A7834FE"/>
    <w:rsid w:val="1A7BBC9E"/>
    <w:rsid w:val="1A8A9ACC"/>
    <w:rsid w:val="1A9EE811"/>
    <w:rsid w:val="1AC5E7EC"/>
    <w:rsid w:val="1AD34045"/>
    <w:rsid w:val="1AE6AA71"/>
    <w:rsid w:val="1AEE6457"/>
    <w:rsid w:val="1AEE95E4"/>
    <w:rsid w:val="1B21FE44"/>
    <w:rsid w:val="1B417BB2"/>
    <w:rsid w:val="1B5E44A8"/>
    <w:rsid w:val="1B72C806"/>
    <w:rsid w:val="1BF40327"/>
    <w:rsid w:val="1C213878"/>
    <w:rsid w:val="1C2C89E1"/>
    <w:rsid w:val="1C5D66BD"/>
    <w:rsid w:val="1C62B5E0"/>
    <w:rsid w:val="1C8D1D3A"/>
    <w:rsid w:val="1CB57863"/>
    <w:rsid w:val="1CBB6F68"/>
    <w:rsid w:val="1CFF3384"/>
    <w:rsid w:val="1D0518B9"/>
    <w:rsid w:val="1D1FB233"/>
    <w:rsid w:val="1D38DA90"/>
    <w:rsid w:val="1D5781A8"/>
    <w:rsid w:val="1D6BF4DE"/>
    <w:rsid w:val="1D8DB0CA"/>
    <w:rsid w:val="1D9A3FBB"/>
    <w:rsid w:val="1DAF5BE2"/>
    <w:rsid w:val="1DC23B8E"/>
    <w:rsid w:val="1DD5A22F"/>
    <w:rsid w:val="1DDA10BD"/>
    <w:rsid w:val="1DDE1A29"/>
    <w:rsid w:val="1E15AA0E"/>
    <w:rsid w:val="1E290E4E"/>
    <w:rsid w:val="1E2BF191"/>
    <w:rsid w:val="1E349BB7"/>
    <w:rsid w:val="1E4F645F"/>
    <w:rsid w:val="1E8441B0"/>
    <w:rsid w:val="1E8C8E51"/>
    <w:rsid w:val="1EAC766F"/>
    <w:rsid w:val="1F4E0F6A"/>
    <w:rsid w:val="1FA75801"/>
    <w:rsid w:val="1FB6422F"/>
    <w:rsid w:val="1FC2678D"/>
    <w:rsid w:val="1FD1BB35"/>
    <w:rsid w:val="1FF54325"/>
    <w:rsid w:val="2007EF20"/>
    <w:rsid w:val="202F9067"/>
    <w:rsid w:val="203849F9"/>
    <w:rsid w:val="204B5424"/>
    <w:rsid w:val="205FB22A"/>
    <w:rsid w:val="20839FF5"/>
    <w:rsid w:val="20BB7B9A"/>
    <w:rsid w:val="20DDBF67"/>
    <w:rsid w:val="213081B8"/>
    <w:rsid w:val="21D18E95"/>
    <w:rsid w:val="21D61CB8"/>
    <w:rsid w:val="21F87F8C"/>
    <w:rsid w:val="22020BE0"/>
    <w:rsid w:val="22213CC4"/>
    <w:rsid w:val="222A5150"/>
    <w:rsid w:val="2234BBCA"/>
    <w:rsid w:val="225E5B9F"/>
    <w:rsid w:val="226F1A77"/>
    <w:rsid w:val="227ABA05"/>
    <w:rsid w:val="22822452"/>
    <w:rsid w:val="228E934B"/>
    <w:rsid w:val="229EAE47"/>
    <w:rsid w:val="22CAF0BF"/>
    <w:rsid w:val="232063DD"/>
    <w:rsid w:val="2373790D"/>
    <w:rsid w:val="238CA16A"/>
    <w:rsid w:val="23C48492"/>
    <w:rsid w:val="23CFBD1E"/>
    <w:rsid w:val="23D8F187"/>
    <w:rsid w:val="2418E1A9"/>
    <w:rsid w:val="241F096D"/>
    <w:rsid w:val="242A25F3"/>
    <w:rsid w:val="248667CA"/>
    <w:rsid w:val="24A1828C"/>
    <w:rsid w:val="24B4815B"/>
    <w:rsid w:val="24BBDC7A"/>
    <w:rsid w:val="24C248C5"/>
    <w:rsid w:val="24EE8682"/>
    <w:rsid w:val="24EE8866"/>
    <w:rsid w:val="24F6CE95"/>
    <w:rsid w:val="24F92AB0"/>
    <w:rsid w:val="25193497"/>
    <w:rsid w:val="254140F7"/>
    <w:rsid w:val="2548BC9F"/>
    <w:rsid w:val="255EE18D"/>
    <w:rsid w:val="25618AB8"/>
    <w:rsid w:val="256D0A45"/>
    <w:rsid w:val="258F2D9F"/>
    <w:rsid w:val="2595554A"/>
    <w:rsid w:val="259B95A2"/>
    <w:rsid w:val="259CEB5A"/>
    <w:rsid w:val="25BAAED0"/>
    <w:rsid w:val="262D988B"/>
    <w:rsid w:val="262F12BB"/>
    <w:rsid w:val="26488100"/>
    <w:rsid w:val="267021F7"/>
    <w:rsid w:val="2693E6E9"/>
    <w:rsid w:val="26B434C7"/>
    <w:rsid w:val="26B62779"/>
    <w:rsid w:val="26C11066"/>
    <w:rsid w:val="271327CE"/>
    <w:rsid w:val="271CE71F"/>
    <w:rsid w:val="2739A1AE"/>
    <w:rsid w:val="274B981D"/>
    <w:rsid w:val="2784C186"/>
    <w:rsid w:val="27EFE860"/>
    <w:rsid w:val="28273173"/>
    <w:rsid w:val="2854F341"/>
    <w:rsid w:val="28836D94"/>
    <w:rsid w:val="28BB5C44"/>
    <w:rsid w:val="28C68C7C"/>
    <w:rsid w:val="28E6C04B"/>
    <w:rsid w:val="28E86CDE"/>
    <w:rsid w:val="28F2D58E"/>
    <w:rsid w:val="28F46D39"/>
    <w:rsid w:val="2904EE35"/>
    <w:rsid w:val="29213E47"/>
    <w:rsid w:val="293F143E"/>
    <w:rsid w:val="294138E8"/>
    <w:rsid w:val="294C6171"/>
    <w:rsid w:val="2962AD22"/>
    <w:rsid w:val="29738F04"/>
    <w:rsid w:val="2985282B"/>
    <w:rsid w:val="29C78A61"/>
    <w:rsid w:val="29E54B42"/>
    <w:rsid w:val="2A347022"/>
    <w:rsid w:val="2A3F5673"/>
    <w:rsid w:val="2A707B50"/>
    <w:rsid w:val="2AA0BE96"/>
    <w:rsid w:val="2ABD0B4E"/>
    <w:rsid w:val="2AD7811B"/>
    <w:rsid w:val="2ADD0949"/>
    <w:rsid w:val="2B02FD26"/>
    <w:rsid w:val="2B17C9BA"/>
    <w:rsid w:val="2B338A71"/>
    <w:rsid w:val="2B62DB0C"/>
    <w:rsid w:val="2B68EE2D"/>
    <w:rsid w:val="2B8CA930"/>
    <w:rsid w:val="2BD5487C"/>
    <w:rsid w:val="2C58E91A"/>
    <w:rsid w:val="2C78A297"/>
    <w:rsid w:val="2C8388BC"/>
    <w:rsid w:val="2CEAAD1F"/>
    <w:rsid w:val="2D094107"/>
    <w:rsid w:val="2D2AA5EB"/>
    <w:rsid w:val="2D3383B0"/>
    <w:rsid w:val="2D35D5FD"/>
    <w:rsid w:val="2D4BC7C7"/>
    <w:rsid w:val="2D712406"/>
    <w:rsid w:val="2D75AA66"/>
    <w:rsid w:val="2D79CAF8"/>
    <w:rsid w:val="2D7B3D26"/>
    <w:rsid w:val="2DA5DC85"/>
    <w:rsid w:val="2DCEFB02"/>
    <w:rsid w:val="2DE8CF4B"/>
    <w:rsid w:val="2DF394D4"/>
    <w:rsid w:val="2E00B386"/>
    <w:rsid w:val="2E015A1A"/>
    <w:rsid w:val="2E24302A"/>
    <w:rsid w:val="2E38D5B7"/>
    <w:rsid w:val="2E3BA4CA"/>
    <w:rsid w:val="2E501411"/>
    <w:rsid w:val="2E69ECED"/>
    <w:rsid w:val="2E6DED16"/>
    <w:rsid w:val="2E7F896D"/>
    <w:rsid w:val="2E801E78"/>
    <w:rsid w:val="2E830EC0"/>
    <w:rsid w:val="2EDFE910"/>
    <w:rsid w:val="2EEF48F1"/>
    <w:rsid w:val="2EF544D3"/>
    <w:rsid w:val="2EF705C1"/>
    <w:rsid w:val="2F03A50B"/>
    <w:rsid w:val="2F170D87"/>
    <w:rsid w:val="2F201721"/>
    <w:rsid w:val="2F24E8CE"/>
    <w:rsid w:val="2F3C6AE5"/>
    <w:rsid w:val="2F6376BF"/>
    <w:rsid w:val="2F645EBD"/>
    <w:rsid w:val="2F6CAD49"/>
    <w:rsid w:val="2F6F4758"/>
    <w:rsid w:val="2FF872C7"/>
    <w:rsid w:val="301BB59E"/>
    <w:rsid w:val="30230217"/>
    <w:rsid w:val="306B2472"/>
    <w:rsid w:val="30B57D32"/>
    <w:rsid w:val="3125DDED"/>
    <w:rsid w:val="312D1862"/>
    <w:rsid w:val="3175C03D"/>
    <w:rsid w:val="318A70E5"/>
    <w:rsid w:val="3195B09B"/>
    <w:rsid w:val="31FDF724"/>
    <w:rsid w:val="31FF9815"/>
    <w:rsid w:val="323A36DF"/>
    <w:rsid w:val="324CE894"/>
    <w:rsid w:val="32A29AC6"/>
    <w:rsid w:val="32B1347B"/>
    <w:rsid w:val="32D0E796"/>
    <w:rsid w:val="33073E1A"/>
    <w:rsid w:val="331EF3DC"/>
    <w:rsid w:val="334AD0C8"/>
    <w:rsid w:val="335A8915"/>
    <w:rsid w:val="339131D0"/>
    <w:rsid w:val="33C2B5C4"/>
    <w:rsid w:val="33C912BF"/>
    <w:rsid w:val="33DC9CB0"/>
    <w:rsid w:val="33DEBE1A"/>
    <w:rsid w:val="33F9BD17"/>
    <w:rsid w:val="342BD90D"/>
    <w:rsid w:val="3432B3CC"/>
    <w:rsid w:val="345AD242"/>
    <w:rsid w:val="34794BD9"/>
    <w:rsid w:val="347D5FCA"/>
    <w:rsid w:val="34AEDADD"/>
    <w:rsid w:val="34B203CD"/>
    <w:rsid w:val="34B9B404"/>
    <w:rsid w:val="34CC4163"/>
    <w:rsid w:val="34D35B2D"/>
    <w:rsid w:val="35118ABA"/>
    <w:rsid w:val="3519155F"/>
    <w:rsid w:val="35223B72"/>
    <w:rsid w:val="35665E8B"/>
    <w:rsid w:val="35885AFF"/>
    <w:rsid w:val="35BE8BF4"/>
    <w:rsid w:val="3623D64A"/>
    <w:rsid w:val="366676F1"/>
    <w:rsid w:val="366A8280"/>
    <w:rsid w:val="367986A2"/>
    <w:rsid w:val="37332F6D"/>
    <w:rsid w:val="37529D77"/>
    <w:rsid w:val="375E8D78"/>
    <w:rsid w:val="37855E41"/>
    <w:rsid w:val="379748DD"/>
    <w:rsid w:val="37C21707"/>
    <w:rsid w:val="37C379D7"/>
    <w:rsid w:val="37E0491C"/>
    <w:rsid w:val="37F02CAF"/>
    <w:rsid w:val="37F730D2"/>
    <w:rsid w:val="381E912F"/>
    <w:rsid w:val="38323138"/>
    <w:rsid w:val="3856A980"/>
    <w:rsid w:val="386323FA"/>
    <w:rsid w:val="389FF81D"/>
    <w:rsid w:val="38B8FFFC"/>
    <w:rsid w:val="38C25F60"/>
    <w:rsid w:val="38C7D458"/>
    <w:rsid w:val="38D0559D"/>
    <w:rsid w:val="38E0D4C1"/>
    <w:rsid w:val="38F52B7A"/>
    <w:rsid w:val="38F93AFE"/>
    <w:rsid w:val="3902F1C8"/>
    <w:rsid w:val="391AF093"/>
    <w:rsid w:val="39377DFA"/>
    <w:rsid w:val="39470289"/>
    <w:rsid w:val="39649E43"/>
    <w:rsid w:val="396C4B97"/>
    <w:rsid w:val="39A38839"/>
    <w:rsid w:val="39C82EA2"/>
    <w:rsid w:val="39D0600B"/>
    <w:rsid w:val="39E52BD4"/>
    <w:rsid w:val="39F6F214"/>
    <w:rsid w:val="3A600E8A"/>
    <w:rsid w:val="3A6A9A60"/>
    <w:rsid w:val="3A9ECDD2"/>
    <w:rsid w:val="3ABA8460"/>
    <w:rsid w:val="3AEB40C4"/>
    <w:rsid w:val="3AEE03E7"/>
    <w:rsid w:val="3AFAA431"/>
    <w:rsid w:val="3AFE07E1"/>
    <w:rsid w:val="3B175274"/>
    <w:rsid w:val="3B2A05C1"/>
    <w:rsid w:val="3B38D679"/>
    <w:rsid w:val="3B68B4EB"/>
    <w:rsid w:val="3B751F7D"/>
    <w:rsid w:val="3B7C2DB2"/>
    <w:rsid w:val="3B8B2CCF"/>
    <w:rsid w:val="3B917CF6"/>
    <w:rsid w:val="3BD1DD16"/>
    <w:rsid w:val="3BE81C3D"/>
    <w:rsid w:val="3BF94B47"/>
    <w:rsid w:val="3C01F8BE"/>
    <w:rsid w:val="3C2DD531"/>
    <w:rsid w:val="3C41141A"/>
    <w:rsid w:val="3C7CE1A7"/>
    <w:rsid w:val="3CA160F7"/>
    <w:rsid w:val="3CC7EDEF"/>
    <w:rsid w:val="3CD30203"/>
    <w:rsid w:val="3D13F2B7"/>
    <w:rsid w:val="3D456B3F"/>
    <w:rsid w:val="3D4A0C7C"/>
    <w:rsid w:val="3D4C084C"/>
    <w:rsid w:val="3D4C1B5A"/>
    <w:rsid w:val="3D5FCFE7"/>
    <w:rsid w:val="3D616F86"/>
    <w:rsid w:val="3D6EEA04"/>
    <w:rsid w:val="3D830BA9"/>
    <w:rsid w:val="3DA42127"/>
    <w:rsid w:val="3DBDDCBA"/>
    <w:rsid w:val="3DC9928D"/>
    <w:rsid w:val="3DE015A0"/>
    <w:rsid w:val="3DF84E06"/>
    <w:rsid w:val="3E0EBC22"/>
    <w:rsid w:val="3E215587"/>
    <w:rsid w:val="3E272E2E"/>
    <w:rsid w:val="3E32BE0F"/>
    <w:rsid w:val="3E3A6131"/>
    <w:rsid w:val="3E444E0E"/>
    <w:rsid w:val="3E67EA0A"/>
    <w:rsid w:val="3E7A418A"/>
    <w:rsid w:val="3E979E68"/>
    <w:rsid w:val="3EAE4357"/>
    <w:rsid w:val="3EB49BC4"/>
    <w:rsid w:val="3EB986CD"/>
    <w:rsid w:val="3F29216B"/>
    <w:rsid w:val="3F2C9BD7"/>
    <w:rsid w:val="3F3DB7A9"/>
    <w:rsid w:val="3F3E788A"/>
    <w:rsid w:val="3F5A03D6"/>
    <w:rsid w:val="3F875088"/>
    <w:rsid w:val="3F8A84DD"/>
    <w:rsid w:val="3FADB793"/>
    <w:rsid w:val="3FBF9F3C"/>
    <w:rsid w:val="3FF3819B"/>
    <w:rsid w:val="4014FD03"/>
    <w:rsid w:val="401A45E5"/>
    <w:rsid w:val="40244E12"/>
    <w:rsid w:val="4028F48E"/>
    <w:rsid w:val="40297E8C"/>
    <w:rsid w:val="404CCD6E"/>
    <w:rsid w:val="4050D244"/>
    <w:rsid w:val="4060E969"/>
    <w:rsid w:val="406B89FC"/>
    <w:rsid w:val="4081483C"/>
    <w:rsid w:val="408604F5"/>
    <w:rsid w:val="4098EC45"/>
    <w:rsid w:val="40B247D5"/>
    <w:rsid w:val="40D8FD21"/>
    <w:rsid w:val="41564E1B"/>
    <w:rsid w:val="416A8DF3"/>
    <w:rsid w:val="41801EE8"/>
    <w:rsid w:val="418252FD"/>
    <w:rsid w:val="41AA630B"/>
    <w:rsid w:val="41B000C9"/>
    <w:rsid w:val="422F3CC3"/>
    <w:rsid w:val="425F443D"/>
    <w:rsid w:val="429AC6CA"/>
    <w:rsid w:val="42B17A73"/>
    <w:rsid w:val="42D11028"/>
    <w:rsid w:val="42E9E0D7"/>
    <w:rsid w:val="42F7B333"/>
    <w:rsid w:val="42FCF856"/>
    <w:rsid w:val="4334AED9"/>
    <w:rsid w:val="4354017F"/>
    <w:rsid w:val="4379EFF6"/>
    <w:rsid w:val="43D0A78F"/>
    <w:rsid w:val="443D99AA"/>
    <w:rsid w:val="4474C6BB"/>
    <w:rsid w:val="44770B44"/>
    <w:rsid w:val="44783B80"/>
    <w:rsid w:val="448545F4"/>
    <w:rsid w:val="44E23C93"/>
    <w:rsid w:val="451DEBF0"/>
    <w:rsid w:val="453756FF"/>
    <w:rsid w:val="453D0F69"/>
    <w:rsid w:val="45723F86"/>
    <w:rsid w:val="45733AB8"/>
    <w:rsid w:val="457F0FDA"/>
    <w:rsid w:val="45E125F6"/>
    <w:rsid w:val="45E9FE09"/>
    <w:rsid w:val="460ED511"/>
    <w:rsid w:val="4629433D"/>
    <w:rsid w:val="4643FEC0"/>
    <w:rsid w:val="46567B23"/>
    <w:rsid w:val="4689074B"/>
    <w:rsid w:val="468ED686"/>
    <w:rsid w:val="46FBEA8B"/>
    <w:rsid w:val="471228DF"/>
    <w:rsid w:val="47469878"/>
    <w:rsid w:val="474C20A7"/>
    <w:rsid w:val="478E07C8"/>
    <w:rsid w:val="47DFF252"/>
    <w:rsid w:val="480F214B"/>
    <w:rsid w:val="48491635"/>
    <w:rsid w:val="486D301C"/>
    <w:rsid w:val="48819CC8"/>
    <w:rsid w:val="4885D1E2"/>
    <w:rsid w:val="4888B237"/>
    <w:rsid w:val="48A576E7"/>
    <w:rsid w:val="48E11E66"/>
    <w:rsid w:val="49124A50"/>
    <w:rsid w:val="4914DF74"/>
    <w:rsid w:val="49166402"/>
    <w:rsid w:val="4918BE11"/>
    <w:rsid w:val="496C3EA4"/>
    <w:rsid w:val="498C387F"/>
    <w:rsid w:val="49AEAE2D"/>
    <w:rsid w:val="49C99DDD"/>
    <w:rsid w:val="49DA1A4D"/>
    <w:rsid w:val="49FB5607"/>
    <w:rsid w:val="4A15702C"/>
    <w:rsid w:val="4A22BF88"/>
    <w:rsid w:val="4A4D67A5"/>
    <w:rsid w:val="4A995CB4"/>
    <w:rsid w:val="4AAEE079"/>
    <w:rsid w:val="4AC2B0D5"/>
    <w:rsid w:val="4AFAD703"/>
    <w:rsid w:val="4B17DEDF"/>
    <w:rsid w:val="4B1A79AE"/>
    <w:rsid w:val="4B40791B"/>
    <w:rsid w:val="4BB769E9"/>
    <w:rsid w:val="4BFCB6E4"/>
    <w:rsid w:val="4C0D706B"/>
    <w:rsid w:val="4C1290EC"/>
    <w:rsid w:val="4C1D27C7"/>
    <w:rsid w:val="4C1EAB05"/>
    <w:rsid w:val="4C25BDAF"/>
    <w:rsid w:val="4C34F4D5"/>
    <w:rsid w:val="4C5AF557"/>
    <w:rsid w:val="4C70C98C"/>
    <w:rsid w:val="4C7C2AFF"/>
    <w:rsid w:val="4CA94900"/>
    <w:rsid w:val="4CD402FC"/>
    <w:rsid w:val="4CD88F54"/>
    <w:rsid w:val="4CE909B5"/>
    <w:rsid w:val="4CEC1148"/>
    <w:rsid w:val="4CF9E6AB"/>
    <w:rsid w:val="4D0372BA"/>
    <w:rsid w:val="4D1016E8"/>
    <w:rsid w:val="4D553153"/>
    <w:rsid w:val="4D6E80FD"/>
    <w:rsid w:val="4D8F3CFD"/>
    <w:rsid w:val="4DA3B23F"/>
    <w:rsid w:val="4DB69482"/>
    <w:rsid w:val="4DBDC0B6"/>
    <w:rsid w:val="4DF36C15"/>
    <w:rsid w:val="4DFEE2C8"/>
    <w:rsid w:val="4E0A446D"/>
    <w:rsid w:val="4E2CE11B"/>
    <w:rsid w:val="4E593419"/>
    <w:rsid w:val="4E8EB0DD"/>
    <w:rsid w:val="4F1E9A19"/>
    <w:rsid w:val="4F2E28CD"/>
    <w:rsid w:val="4F574AF4"/>
    <w:rsid w:val="4F629AA2"/>
    <w:rsid w:val="4F9358D5"/>
    <w:rsid w:val="4F95D828"/>
    <w:rsid w:val="4FC4FB64"/>
    <w:rsid w:val="4FCDCA88"/>
    <w:rsid w:val="4FD7C268"/>
    <w:rsid w:val="4FDE23C1"/>
    <w:rsid w:val="503C3193"/>
    <w:rsid w:val="50444F18"/>
    <w:rsid w:val="505B9229"/>
    <w:rsid w:val="506125E0"/>
    <w:rsid w:val="5062A937"/>
    <w:rsid w:val="50700E4C"/>
    <w:rsid w:val="50B27674"/>
    <w:rsid w:val="50BCCA44"/>
    <w:rsid w:val="50ED972E"/>
    <w:rsid w:val="51065F5D"/>
    <w:rsid w:val="511E912D"/>
    <w:rsid w:val="514C8666"/>
    <w:rsid w:val="51988319"/>
    <w:rsid w:val="51AE4C16"/>
    <w:rsid w:val="51B12477"/>
    <w:rsid w:val="51DB84C7"/>
    <w:rsid w:val="51F62500"/>
    <w:rsid w:val="51FFE5A1"/>
    <w:rsid w:val="521F0543"/>
    <w:rsid w:val="525AB018"/>
    <w:rsid w:val="5265C98F"/>
    <w:rsid w:val="5285B5AC"/>
    <w:rsid w:val="5292DFB2"/>
    <w:rsid w:val="529F924D"/>
    <w:rsid w:val="52A3C655"/>
    <w:rsid w:val="535CC716"/>
    <w:rsid w:val="536F77D5"/>
    <w:rsid w:val="5399C8AC"/>
    <w:rsid w:val="539DDC52"/>
    <w:rsid w:val="539F1731"/>
    <w:rsid w:val="53A315EA"/>
    <w:rsid w:val="53CC2C29"/>
    <w:rsid w:val="53D65E0D"/>
    <w:rsid w:val="53ED64CB"/>
    <w:rsid w:val="53F6EADE"/>
    <w:rsid w:val="540B3E3E"/>
    <w:rsid w:val="541058D6"/>
    <w:rsid w:val="54172590"/>
    <w:rsid w:val="54217F94"/>
    <w:rsid w:val="543075CB"/>
    <w:rsid w:val="5439197C"/>
    <w:rsid w:val="543AB2DD"/>
    <w:rsid w:val="5473BF58"/>
    <w:rsid w:val="547A8FE7"/>
    <w:rsid w:val="548398C2"/>
    <w:rsid w:val="54ACF97A"/>
    <w:rsid w:val="54BF078C"/>
    <w:rsid w:val="54CEAC5E"/>
    <w:rsid w:val="54CFD903"/>
    <w:rsid w:val="551F7110"/>
    <w:rsid w:val="557145F3"/>
    <w:rsid w:val="55F21578"/>
    <w:rsid w:val="561CD741"/>
    <w:rsid w:val="56250AB5"/>
    <w:rsid w:val="564577BF"/>
    <w:rsid w:val="56D87FDD"/>
    <w:rsid w:val="56F2B612"/>
    <w:rsid w:val="57201255"/>
    <w:rsid w:val="5723DC8E"/>
    <w:rsid w:val="573B8D22"/>
    <w:rsid w:val="57618AAD"/>
    <w:rsid w:val="57791739"/>
    <w:rsid w:val="57E14820"/>
    <w:rsid w:val="57EB182A"/>
    <w:rsid w:val="584C13A2"/>
    <w:rsid w:val="588CDC86"/>
    <w:rsid w:val="58944DE9"/>
    <w:rsid w:val="58BD2B6D"/>
    <w:rsid w:val="59021F52"/>
    <w:rsid w:val="59039041"/>
    <w:rsid w:val="59334EBF"/>
    <w:rsid w:val="593499E6"/>
    <w:rsid w:val="596BD2A2"/>
    <w:rsid w:val="59A62FA1"/>
    <w:rsid w:val="59B02538"/>
    <w:rsid w:val="59BAF2F7"/>
    <w:rsid w:val="59F53860"/>
    <w:rsid w:val="5A0F6CD8"/>
    <w:rsid w:val="5A10B952"/>
    <w:rsid w:val="5A2E837A"/>
    <w:rsid w:val="5A32A814"/>
    <w:rsid w:val="5A411722"/>
    <w:rsid w:val="5A44FB34"/>
    <w:rsid w:val="5A4718A2"/>
    <w:rsid w:val="5A561ADC"/>
    <w:rsid w:val="5A65B642"/>
    <w:rsid w:val="5A771F38"/>
    <w:rsid w:val="5A8C7CEA"/>
    <w:rsid w:val="5ADBB740"/>
    <w:rsid w:val="5AF0D1E4"/>
    <w:rsid w:val="5AF29038"/>
    <w:rsid w:val="5B1639A6"/>
    <w:rsid w:val="5B564666"/>
    <w:rsid w:val="5B64F680"/>
    <w:rsid w:val="5B6B1E99"/>
    <w:rsid w:val="5B818121"/>
    <w:rsid w:val="5B8354BA"/>
    <w:rsid w:val="5B84ED4F"/>
    <w:rsid w:val="5B8FE1B1"/>
    <w:rsid w:val="5BA01F65"/>
    <w:rsid w:val="5BA6ADDC"/>
    <w:rsid w:val="5BA9FE46"/>
    <w:rsid w:val="5BB666E5"/>
    <w:rsid w:val="5BBA05C3"/>
    <w:rsid w:val="5BD3BACD"/>
    <w:rsid w:val="5C21657A"/>
    <w:rsid w:val="5C2BE061"/>
    <w:rsid w:val="5C562847"/>
    <w:rsid w:val="5C6130F3"/>
    <w:rsid w:val="5C95C897"/>
    <w:rsid w:val="5C9A3416"/>
    <w:rsid w:val="5CBCA6C9"/>
    <w:rsid w:val="5CF05884"/>
    <w:rsid w:val="5D06011B"/>
    <w:rsid w:val="5D1CFB4C"/>
    <w:rsid w:val="5D485A14"/>
    <w:rsid w:val="5D5F35AB"/>
    <w:rsid w:val="5D7FB626"/>
    <w:rsid w:val="5DB02008"/>
    <w:rsid w:val="5DCAA727"/>
    <w:rsid w:val="5DDC626D"/>
    <w:rsid w:val="5DE42F0F"/>
    <w:rsid w:val="5DF38E76"/>
    <w:rsid w:val="5E183665"/>
    <w:rsid w:val="5E5B657C"/>
    <w:rsid w:val="5E5E8561"/>
    <w:rsid w:val="5E64484B"/>
    <w:rsid w:val="5E6CEF5E"/>
    <w:rsid w:val="5E737093"/>
    <w:rsid w:val="5E9541B2"/>
    <w:rsid w:val="5EB61DD7"/>
    <w:rsid w:val="5EDD5092"/>
    <w:rsid w:val="5EEA7D78"/>
    <w:rsid w:val="5EEBE3BC"/>
    <w:rsid w:val="5F2A281B"/>
    <w:rsid w:val="5F4476E9"/>
    <w:rsid w:val="5F44D2A7"/>
    <w:rsid w:val="5F670595"/>
    <w:rsid w:val="5F801FC5"/>
    <w:rsid w:val="5F8F347E"/>
    <w:rsid w:val="5FC3F4D8"/>
    <w:rsid w:val="5FEF0C32"/>
    <w:rsid w:val="5FFA1179"/>
    <w:rsid w:val="600CFD36"/>
    <w:rsid w:val="60143E2F"/>
    <w:rsid w:val="60182A55"/>
    <w:rsid w:val="6068CFD2"/>
    <w:rsid w:val="607FFAD6"/>
    <w:rsid w:val="608FF3DB"/>
    <w:rsid w:val="60A019B7"/>
    <w:rsid w:val="60BA9CC2"/>
    <w:rsid w:val="60F6658B"/>
    <w:rsid w:val="612B0193"/>
    <w:rsid w:val="614E7A01"/>
    <w:rsid w:val="615780AD"/>
    <w:rsid w:val="617EF242"/>
    <w:rsid w:val="61C8706F"/>
    <w:rsid w:val="61D00E96"/>
    <w:rsid w:val="61E63C1F"/>
    <w:rsid w:val="62176B5B"/>
    <w:rsid w:val="62351A88"/>
    <w:rsid w:val="625DEA50"/>
    <w:rsid w:val="6274513E"/>
    <w:rsid w:val="62A5EAE3"/>
    <w:rsid w:val="62A782BF"/>
    <w:rsid w:val="62B44286"/>
    <w:rsid w:val="62BB7783"/>
    <w:rsid w:val="62E7C682"/>
    <w:rsid w:val="631B7A4F"/>
    <w:rsid w:val="634EE852"/>
    <w:rsid w:val="635C7661"/>
    <w:rsid w:val="63744A85"/>
    <w:rsid w:val="6377D06A"/>
    <w:rsid w:val="63ADF116"/>
    <w:rsid w:val="63CF02E9"/>
    <w:rsid w:val="63D274A7"/>
    <w:rsid w:val="63D6FE91"/>
    <w:rsid w:val="6404558C"/>
    <w:rsid w:val="640682E3"/>
    <w:rsid w:val="640740AC"/>
    <w:rsid w:val="6412CBE5"/>
    <w:rsid w:val="64AAD7FF"/>
    <w:rsid w:val="64D8DDEA"/>
    <w:rsid w:val="64F29D32"/>
    <w:rsid w:val="6542A63A"/>
    <w:rsid w:val="6543095A"/>
    <w:rsid w:val="65536BF9"/>
    <w:rsid w:val="65549F06"/>
    <w:rsid w:val="656C68DD"/>
    <w:rsid w:val="6595F3C5"/>
    <w:rsid w:val="659E66E0"/>
    <w:rsid w:val="65BFC26B"/>
    <w:rsid w:val="65D38B04"/>
    <w:rsid w:val="65D6E287"/>
    <w:rsid w:val="6601AD93"/>
    <w:rsid w:val="660448F5"/>
    <w:rsid w:val="661AFED5"/>
    <w:rsid w:val="66472EEC"/>
    <w:rsid w:val="66511ECE"/>
    <w:rsid w:val="6663054E"/>
    <w:rsid w:val="66703FA8"/>
    <w:rsid w:val="66CE18EF"/>
    <w:rsid w:val="66D3A2A7"/>
    <w:rsid w:val="67234E0A"/>
    <w:rsid w:val="6733A646"/>
    <w:rsid w:val="67B8CF1D"/>
    <w:rsid w:val="67BB7545"/>
    <w:rsid w:val="67FF5970"/>
    <w:rsid w:val="682541FE"/>
    <w:rsid w:val="682EC93D"/>
    <w:rsid w:val="6838725D"/>
    <w:rsid w:val="684E8731"/>
    <w:rsid w:val="6878A11D"/>
    <w:rsid w:val="687ED08C"/>
    <w:rsid w:val="68B0B623"/>
    <w:rsid w:val="68B1F4EB"/>
    <w:rsid w:val="68BCA131"/>
    <w:rsid w:val="68C7F094"/>
    <w:rsid w:val="68D37644"/>
    <w:rsid w:val="68DDBFFB"/>
    <w:rsid w:val="68E43BA4"/>
    <w:rsid w:val="68FE269B"/>
    <w:rsid w:val="6917661C"/>
    <w:rsid w:val="6956EE36"/>
    <w:rsid w:val="69608D20"/>
    <w:rsid w:val="6967F5C6"/>
    <w:rsid w:val="697A6E25"/>
    <w:rsid w:val="6999754E"/>
    <w:rsid w:val="69CE2964"/>
    <w:rsid w:val="69FEF152"/>
    <w:rsid w:val="6A0A17E8"/>
    <w:rsid w:val="6A3E742A"/>
    <w:rsid w:val="6A46053F"/>
    <w:rsid w:val="6A6A6AAF"/>
    <w:rsid w:val="6A916D7D"/>
    <w:rsid w:val="6A9BBA4A"/>
    <w:rsid w:val="6AE09821"/>
    <w:rsid w:val="6B0C4580"/>
    <w:rsid w:val="6B1D4ADE"/>
    <w:rsid w:val="6B20C0C4"/>
    <w:rsid w:val="6B295FB4"/>
    <w:rsid w:val="6B7B3C3B"/>
    <w:rsid w:val="6BA5573B"/>
    <w:rsid w:val="6BAFDCB6"/>
    <w:rsid w:val="6BD38A1F"/>
    <w:rsid w:val="6C07934F"/>
    <w:rsid w:val="6C49B175"/>
    <w:rsid w:val="6C5E993E"/>
    <w:rsid w:val="6CCBE011"/>
    <w:rsid w:val="6CF19B01"/>
    <w:rsid w:val="6CF6A675"/>
    <w:rsid w:val="6CFB5F9E"/>
    <w:rsid w:val="6CFFA81D"/>
    <w:rsid w:val="6D039C32"/>
    <w:rsid w:val="6D15F5AC"/>
    <w:rsid w:val="6D1F1024"/>
    <w:rsid w:val="6D23B5F1"/>
    <w:rsid w:val="6D5317CE"/>
    <w:rsid w:val="6D769B59"/>
    <w:rsid w:val="6D968F19"/>
    <w:rsid w:val="6D9EB8A0"/>
    <w:rsid w:val="6DA577A3"/>
    <w:rsid w:val="6DB559A8"/>
    <w:rsid w:val="6DBBA010"/>
    <w:rsid w:val="6DDA9AA9"/>
    <w:rsid w:val="6DEEC6E6"/>
    <w:rsid w:val="6E2716B9"/>
    <w:rsid w:val="6E4A456C"/>
    <w:rsid w:val="6E63F200"/>
    <w:rsid w:val="6E762520"/>
    <w:rsid w:val="6EF0BC57"/>
    <w:rsid w:val="6EFC18E4"/>
    <w:rsid w:val="6F0A36A2"/>
    <w:rsid w:val="6FAEFF69"/>
    <w:rsid w:val="6FAF6FB7"/>
    <w:rsid w:val="6FB5F7E6"/>
    <w:rsid w:val="6FC9F63D"/>
    <w:rsid w:val="6FD4C079"/>
    <w:rsid w:val="6FDC73E8"/>
    <w:rsid w:val="70102809"/>
    <w:rsid w:val="703B82B5"/>
    <w:rsid w:val="70566FA9"/>
    <w:rsid w:val="7098FAA5"/>
    <w:rsid w:val="70CF782C"/>
    <w:rsid w:val="70E025CF"/>
    <w:rsid w:val="7133684E"/>
    <w:rsid w:val="71444894"/>
    <w:rsid w:val="7167F5B0"/>
    <w:rsid w:val="717EC0BC"/>
    <w:rsid w:val="7190D913"/>
    <w:rsid w:val="71A37EC7"/>
    <w:rsid w:val="7207FE3D"/>
    <w:rsid w:val="720E13A3"/>
    <w:rsid w:val="723DC3CE"/>
    <w:rsid w:val="7269901A"/>
    <w:rsid w:val="727820F8"/>
    <w:rsid w:val="727AD1CF"/>
    <w:rsid w:val="72C5DD8C"/>
    <w:rsid w:val="72CA72EE"/>
    <w:rsid w:val="72FAC7E5"/>
    <w:rsid w:val="73311AA0"/>
    <w:rsid w:val="7343C08C"/>
    <w:rsid w:val="735E2614"/>
    <w:rsid w:val="7365678F"/>
    <w:rsid w:val="7373C790"/>
    <w:rsid w:val="7383A57B"/>
    <w:rsid w:val="73D51718"/>
    <w:rsid w:val="73F7D0E8"/>
    <w:rsid w:val="741C0937"/>
    <w:rsid w:val="74272273"/>
    <w:rsid w:val="746C23FE"/>
    <w:rsid w:val="7473C45B"/>
    <w:rsid w:val="74778365"/>
    <w:rsid w:val="749AF232"/>
    <w:rsid w:val="74B12A11"/>
    <w:rsid w:val="74DC5E86"/>
    <w:rsid w:val="7586DAE7"/>
    <w:rsid w:val="75A32F52"/>
    <w:rsid w:val="75ECF014"/>
    <w:rsid w:val="76042E46"/>
    <w:rsid w:val="762352DA"/>
    <w:rsid w:val="762833E3"/>
    <w:rsid w:val="76641172"/>
    <w:rsid w:val="767255F2"/>
    <w:rsid w:val="76E32726"/>
    <w:rsid w:val="76F8FAA8"/>
    <w:rsid w:val="76F9AC5E"/>
    <w:rsid w:val="770E4DA5"/>
    <w:rsid w:val="77159249"/>
    <w:rsid w:val="77333395"/>
    <w:rsid w:val="773BC664"/>
    <w:rsid w:val="773D715F"/>
    <w:rsid w:val="778AD2DF"/>
    <w:rsid w:val="77B794E1"/>
    <w:rsid w:val="77B8EA38"/>
    <w:rsid w:val="77CF0397"/>
    <w:rsid w:val="77DD7345"/>
    <w:rsid w:val="77E924DB"/>
    <w:rsid w:val="7815973A"/>
    <w:rsid w:val="7815BAA3"/>
    <w:rsid w:val="7820D43C"/>
    <w:rsid w:val="782411C4"/>
    <w:rsid w:val="782F69EC"/>
    <w:rsid w:val="7887DD97"/>
    <w:rsid w:val="7888D6D9"/>
    <w:rsid w:val="78A206EC"/>
    <w:rsid w:val="78C84843"/>
    <w:rsid w:val="790B885D"/>
    <w:rsid w:val="7923949F"/>
    <w:rsid w:val="795AF39C"/>
    <w:rsid w:val="796D3A08"/>
    <w:rsid w:val="79AAB4F9"/>
    <w:rsid w:val="79FA8EB2"/>
    <w:rsid w:val="7A2E8931"/>
    <w:rsid w:val="7A33B5E5"/>
    <w:rsid w:val="7A341A45"/>
    <w:rsid w:val="7A6F6319"/>
    <w:rsid w:val="7A909D74"/>
    <w:rsid w:val="7AC48DFC"/>
    <w:rsid w:val="7AD2BA62"/>
    <w:rsid w:val="7AE2908E"/>
    <w:rsid w:val="7B95E690"/>
    <w:rsid w:val="7BA7ABE5"/>
    <w:rsid w:val="7BB97F2F"/>
    <w:rsid w:val="7BF8E146"/>
    <w:rsid w:val="7C173EF1"/>
    <w:rsid w:val="7C246AFE"/>
    <w:rsid w:val="7C284742"/>
    <w:rsid w:val="7C3713B0"/>
    <w:rsid w:val="7C7A8929"/>
    <w:rsid w:val="7C8B7121"/>
    <w:rsid w:val="7CA2920A"/>
    <w:rsid w:val="7CA7B664"/>
    <w:rsid w:val="7CC9AE02"/>
    <w:rsid w:val="7CDB0554"/>
    <w:rsid w:val="7CDCBA4E"/>
    <w:rsid w:val="7CE36425"/>
    <w:rsid w:val="7CEA23B3"/>
    <w:rsid w:val="7D0BACAF"/>
    <w:rsid w:val="7D1E865B"/>
    <w:rsid w:val="7D4BD955"/>
    <w:rsid w:val="7D5CE676"/>
    <w:rsid w:val="7D6AF2A9"/>
    <w:rsid w:val="7DB0B577"/>
    <w:rsid w:val="7DBEC76D"/>
    <w:rsid w:val="7DC388F3"/>
    <w:rsid w:val="7DCAED08"/>
    <w:rsid w:val="7DE9B8B9"/>
    <w:rsid w:val="7DF0D323"/>
    <w:rsid w:val="7E0EAD90"/>
    <w:rsid w:val="7E16DA4B"/>
    <w:rsid w:val="7E2DB73B"/>
    <w:rsid w:val="7E2FE2FE"/>
    <w:rsid w:val="7E337783"/>
    <w:rsid w:val="7E5A3A98"/>
    <w:rsid w:val="7E5D7085"/>
    <w:rsid w:val="7E6C722D"/>
    <w:rsid w:val="7E70143B"/>
    <w:rsid w:val="7E7A4BD7"/>
    <w:rsid w:val="7E7DAA1D"/>
    <w:rsid w:val="7E83A71C"/>
    <w:rsid w:val="7ED4210E"/>
    <w:rsid w:val="7EDABEC0"/>
    <w:rsid w:val="7F250D7A"/>
    <w:rsid w:val="7F5368D4"/>
    <w:rsid w:val="7F6CE366"/>
    <w:rsid w:val="7F9678D4"/>
    <w:rsid w:val="7FA06786"/>
    <w:rsid w:val="7FAC66A1"/>
    <w:rsid w:val="7FB231F1"/>
  </w:rsids>
  <m:mathPr>
    <m:mathFont m:val="Cambria Math"/>
    <m:brkBin m:val="before"/>
    <m:brkBinSub m:val="--"/>
    <m:smallFrac m:val="0"/>
    <m:dispDef/>
    <m:lMargin m:val="0"/>
    <m:rMargin m:val="0"/>
    <m:defJc m:val="centerGroup"/>
    <m:wrapIndent m:val="1440"/>
    <m:intLim m:val="subSup"/>
    <m:naryLim m:val="undOvr"/>
  </m:mathPr>
  <w:themeFontLang w:val="es-A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09B8"/>
  <w15:docId w15:val="{7609C27B-E24A-4FA0-86D7-28BDE5F1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s-AR" w:eastAsia="es-AR"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503"/>
    <w:rPr>
      <w:rFonts w:eastAsia="Cambria" w:cs="Times New Roman"/>
      <w:lang w:val="es-ES_tradnl"/>
    </w:rPr>
  </w:style>
  <w:style w:type="paragraph" w:styleId="Ttulo1">
    <w:name w:val="heading 1"/>
    <w:basedOn w:val="Normal"/>
    <w:next w:val="Normal"/>
    <w:link w:val="Ttulo1Car"/>
    <w:uiPriority w:val="9"/>
    <w:qFormat/>
    <w:rsid w:val="004C77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9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6C5086"/>
    <w:pPr>
      <w:keepNext/>
      <w:spacing w:before="240" w:after="60"/>
      <w:ind w:left="425" w:right="425"/>
      <w:jc w:val="both"/>
      <w:outlineLvl w:val="2"/>
    </w:pPr>
    <w:rPr>
      <w:rFonts w:ascii="Cambria" w:eastAsia="Times New Roman" w:hAnsi="Cambria"/>
      <w:b/>
      <w:bCs/>
      <w:sz w:val="26"/>
      <w:szCs w:val="26"/>
      <w:lang w:val="es-ES"/>
    </w:rPr>
  </w:style>
  <w:style w:type="paragraph" w:styleId="Ttulo4">
    <w:name w:val="heading 4"/>
    <w:basedOn w:val="Normal"/>
    <w:next w:val="Normal"/>
    <w:link w:val="Ttulo4Car"/>
    <w:uiPriority w:val="9"/>
    <w:semiHidden/>
    <w:unhideWhenUsed/>
    <w:qFormat/>
    <w:rsid w:val="004C77B5"/>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70322C"/>
    <w:pPr>
      <w:keepNext/>
      <w:keepLines/>
      <w:spacing w:before="200" w:after="0"/>
      <w:outlineLvl w:val="4"/>
    </w:pPr>
    <w:rPr>
      <w:rFonts w:asciiTheme="majorHAnsi" w:eastAsiaTheme="majorEastAsia" w:hAnsiTheme="majorHAnsi" w:cstheme="majorBidi"/>
      <w:b/>
      <w:color w:val="404040" w:themeColor="text1" w:themeTint="BF"/>
      <w:sz w:val="22"/>
      <w:szCs w:val="22"/>
      <w:lang w:val="es-ES"/>
    </w:rPr>
  </w:style>
  <w:style w:type="paragraph" w:styleId="Ttulo6">
    <w:name w:val="heading 6"/>
    <w:basedOn w:val="Normal"/>
    <w:next w:val="Normal"/>
    <w:link w:val="Ttulo6Car"/>
    <w:uiPriority w:val="9"/>
    <w:semiHidden/>
    <w:unhideWhenUsed/>
    <w:qFormat/>
    <w:rsid w:val="00196602"/>
    <w:pPr>
      <w:spacing w:before="240" w:after="60" w:line="276" w:lineRule="auto"/>
      <w:outlineLvl w:val="5"/>
    </w:pPr>
    <w:rPr>
      <w:rFonts w:ascii="Calibri" w:eastAsia="Times New Roman" w:hAnsi="Calibri"/>
      <w:b/>
      <w:bCs/>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Subttulo"/>
    <w:link w:val="TtuloCar"/>
    <w:uiPriority w:val="10"/>
    <w:qFormat/>
    <w:rsid w:val="00EC7CCE"/>
    <w:pPr>
      <w:suppressAutoHyphens/>
      <w:spacing w:after="0"/>
    </w:pPr>
    <w:rPr>
      <w:rFonts w:ascii="Century Gothic" w:eastAsia="Times New Roman" w:hAnsi="Century Gothic" w:cs="Century Gothic"/>
      <w:b/>
      <w:bCs/>
      <w:kern w:val="1"/>
      <w:sz w:val="36"/>
      <w:szCs w:val="36"/>
      <w:u w:val="single"/>
      <w:lang w:val="es-ES" w:eastAsia="ar-SA"/>
    </w:rPr>
  </w:style>
  <w:style w:type="paragraph" w:styleId="Encabezado">
    <w:name w:val="header"/>
    <w:basedOn w:val="Normal"/>
    <w:link w:val="EncabezadoCar"/>
    <w:uiPriority w:val="99"/>
    <w:unhideWhenUsed/>
    <w:rsid w:val="00A83503"/>
    <w:pPr>
      <w:tabs>
        <w:tab w:val="center" w:pos="4252"/>
        <w:tab w:val="right" w:pos="8504"/>
      </w:tabs>
      <w:spacing w:after="0"/>
    </w:pPr>
  </w:style>
  <w:style w:type="character" w:customStyle="1" w:styleId="EncabezadoCar">
    <w:name w:val="Encabezado Car"/>
    <w:basedOn w:val="Fuentedeprrafopredeter"/>
    <w:link w:val="Encabezado"/>
    <w:uiPriority w:val="99"/>
    <w:rsid w:val="00A83503"/>
  </w:style>
  <w:style w:type="paragraph" w:styleId="Piedepgina">
    <w:name w:val="footer"/>
    <w:basedOn w:val="Normal"/>
    <w:link w:val="PiedepginaCar"/>
    <w:uiPriority w:val="99"/>
    <w:unhideWhenUsed/>
    <w:rsid w:val="00A83503"/>
    <w:pPr>
      <w:tabs>
        <w:tab w:val="center" w:pos="4252"/>
        <w:tab w:val="right" w:pos="8504"/>
      </w:tabs>
      <w:spacing w:after="0"/>
    </w:pPr>
  </w:style>
  <w:style w:type="character" w:customStyle="1" w:styleId="PiedepginaCar">
    <w:name w:val="Pie de página Car"/>
    <w:basedOn w:val="Fuentedeprrafopredeter"/>
    <w:link w:val="Piedepgina"/>
    <w:uiPriority w:val="99"/>
    <w:rsid w:val="00A83503"/>
  </w:style>
  <w:style w:type="paragraph" w:styleId="Textodeglobo">
    <w:name w:val="Balloon Text"/>
    <w:basedOn w:val="Normal"/>
    <w:link w:val="TextodegloboCar"/>
    <w:uiPriority w:val="99"/>
    <w:semiHidden/>
    <w:unhideWhenUsed/>
    <w:rsid w:val="00A8350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3503"/>
    <w:rPr>
      <w:rFonts w:ascii="Tahoma" w:hAnsi="Tahoma" w:cs="Tahoma"/>
      <w:sz w:val="16"/>
      <w:szCs w:val="16"/>
    </w:rPr>
  </w:style>
  <w:style w:type="paragraph" w:styleId="Sinespaciado">
    <w:name w:val="No Spacing"/>
    <w:link w:val="SinespaciadoCar"/>
    <w:uiPriority w:val="1"/>
    <w:qFormat/>
    <w:rsid w:val="00A83503"/>
    <w:pPr>
      <w:spacing w:after="0"/>
    </w:pPr>
  </w:style>
  <w:style w:type="paragraph" w:styleId="Prrafodelista">
    <w:name w:val="List Paragraph"/>
    <w:basedOn w:val="Normal"/>
    <w:uiPriority w:val="34"/>
    <w:qFormat/>
    <w:rsid w:val="00EE46F5"/>
    <w:pPr>
      <w:ind w:left="720"/>
      <w:contextualSpacing/>
    </w:pPr>
  </w:style>
  <w:style w:type="paragraph" w:styleId="Textonotapie">
    <w:name w:val="footnote text"/>
    <w:basedOn w:val="Normal"/>
    <w:link w:val="TextonotapieCar"/>
    <w:uiPriority w:val="99"/>
    <w:unhideWhenUsed/>
    <w:rsid w:val="007A78C9"/>
    <w:pPr>
      <w:spacing w:after="0"/>
    </w:pPr>
    <w:rPr>
      <w:sz w:val="20"/>
      <w:szCs w:val="20"/>
    </w:rPr>
  </w:style>
  <w:style w:type="character" w:customStyle="1" w:styleId="TextonotapieCar">
    <w:name w:val="Texto nota pie Car"/>
    <w:basedOn w:val="Fuentedeprrafopredeter"/>
    <w:link w:val="Textonotapie"/>
    <w:uiPriority w:val="99"/>
    <w:rsid w:val="007A78C9"/>
    <w:rPr>
      <w:rFonts w:ascii="Arial" w:eastAsia="Cambria" w:hAnsi="Arial" w:cs="Times New Roman"/>
      <w:sz w:val="20"/>
      <w:szCs w:val="20"/>
      <w:lang w:val="es-ES_tradnl"/>
    </w:rPr>
  </w:style>
  <w:style w:type="character" w:styleId="Refdenotaalpie">
    <w:name w:val="footnote reference"/>
    <w:basedOn w:val="Fuentedeprrafopredeter"/>
    <w:unhideWhenUsed/>
    <w:qFormat/>
    <w:rsid w:val="007A78C9"/>
    <w:rPr>
      <w:vertAlign w:val="superscript"/>
    </w:rPr>
  </w:style>
  <w:style w:type="character" w:customStyle="1" w:styleId="Ttulo5Car">
    <w:name w:val="Título 5 Car"/>
    <w:basedOn w:val="Fuentedeprrafopredeter"/>
    <w:link w:val="Ttulo5"/>
    <w:uiPriority w:val="9"/>
    <w:rsid w:val="0070322C"/>
    <w:rPr>
      <w:rFonts w:asciiTheme="majorHAnsi" w:eastAsiaTheme="majorEastAsia" w:hAnsiTheme="majorHAnsi" w:cstheme="majorBidi"/>
      <w:b/>
      <w:color w:val="404040" w:themeColor="text1" w:themeTint="BF"/>
    </w:rPr>
  </w:style>
  <w:style w:type="character" w:styleId="Hipervnculo">
    <w:name w:val="Hyperlink"/>
    <w:basedOn w:val="Fuentedeprrafopredeter"/>
    <w:uiPriority w:val="99"/>
    <w:unhideWhenUsed/>
    <w:rsid w:val="0070322C"/>
    <w:rPr>
      <w:color w:val="0000FF" w:themeColor="hyperlink"/>
      <w:u w:val="single"/>
    </w:rPr>
  </w:style>
  <w:style w:type="paragraph" w:customStyle="1" w:styleId="Body1">
    <w:name w:val="Body 1"/>
    <w:rsid w:val="0070322C"/>
    <w:pPr>
      <w:spacing w:after="0"/>
      <w:outlineLvl w:val="0"/>
    </w:pPr>
    <w:rPr>
      <w:rFonts w:ascii="Times New Roman" w:eastAsia="ヒラギノ角ゴ Pro W3" w:hAnsi="Times New Roman" w:cs="Times New Roman"/>
      <w:color w:val="000000"/>
      <w:szCs w:val="20"/>
      <w:lang w:val="en-US"/>
    </w:rPr>
  </w:style>
  <w:style w:type="character" w:styleId="Nmerodepgina">
    <w:name w:val="page number"/>
    <w:basedOn w:val="Fuentedeprrafopredeter"/>
    <w:uiPriority w:val="99"/>
    <w:semiHidden/>
    <w:unhideWhenUsed/>
    <w:rsid w:val="0070322C"/>
  </w:style>
  <w:style w:type="character" w:customStyle="1" w:styleId="Ttulo1Car">
    <w:name w:val="Título 1 Car"/>
    <w:basedOn w:val="Fuentedeprrafopredeter"/>
    <w:link w:val="Ttulo1"/>
    <w:rsid w:val="004C77B5"/>
    <w:rPr>
      <w:rFonts w:asciiTheme="majorHAnsi" w:eastAsiaTheme="majorEastAsia" w:hAnsiTheme="majorHAnsi" w:cstheme="majorBidi"/>
      <w:b/>
      <w:bCs/>
      <w:color w:val="365F91" w:themeColor="accent1" w:themeShade="BF"/>
      <w:sz w:val="28"/>
      <w:szCs w:val="28"/>
      <w:lang w:val="es-ES_tradnl"/>
    </w:rPr>
  </w:style>
  <w:style w:type="character" w:customStyle="1" w:styleId="Ttulo4Car">
    <w:name w:val="Título 4 Car"/>
    <w:basedOn w:val="Fuentedeprrafopredeter"/>
    <w:link w:val="Ttulo4"/>
    <w:uiPriority w:val="9"/>
    <w:semiHidden/>
    <w:rsid w:val="004C77B5"/>
    <w:rPr>
      <w:rFonts w:asciiTheme="majorHAnsi" w:eastAsiaTheme="majorEastAsia" w:hAnsiTheme="majorHAnsi" w:cstheme="majorBidi"/>
      <w:b/>
      <w:bCs/>
      <w:i/>
      <w:iCs/>
      <w:color w:val="4F81BD" w:themeColor="accent1"/>
      <w:sz w:val="24"/>
      <w:szCs w:val="24"/>
      <w:lang w:val="es-ES_tradnl"/>
    </w:rPr>
  </w:style>
  <w:style w:type="paragraph" w:customStyle="1" w:styleId="Default">
    <w:name w:val="Default"/>
    <w:rsid w:val="004C77B5"/>
    <w:pPr>
      <w:autoSpaceDE w:val="0"/>
      <w:autoSpaceDN w:val="0"/>
      <w:adjustRightInd w:val="0"/>
      <w:spacing w:after="0"/>
    </w:pPr>
    <w:rPr>
      <w:rFonts w:ascii="Calibri" w:eastAsia="Calibri" w:hAnsi="Calibri" w:cs="Calibri"/>
      <w:color w:val="000000"/>
    </w:rPr>
  </w:style>
  <w:style w:type="paragraph" w:styleId="NormalWeb">
    <w:name w:val="Normal (Web)"/>
    <w:basedOn w:val="Normal"/>
    <w:unhideWhenUsed/>
    <w:rsid w:val="002311AA"/>
    <w:pPr>
      <w:spacing w:before="100" w:beforeAutospacing="1" w:after="100" w:afterAutospacing="1"/>
    </w:pPr>
    <w:rPr>
      <w:rFonts w:ascii="Times New Roman" w:eastAsiaTheme="minorEastAsia" w:hAnsi="Times New Roman"/>
      <w:lang w:val="es-ES" w:eastAsia="es-ES"/>
    </w:rPr>
  </w:style>
  <w:style w:type="character" w:customStyle="1" w:styleId="Ttulo3Car">
    <w:name w:val="Título 3 Car"/>
    <w:basedOn w:val="Fuentedeprrafopredeter"/>
    <w:link w:val="Ttulo3"/>
    <w:uiPriority w:val="9"/>
    <w:rsid w:val="006C5086"/>
    <w:rPr>
      <w:rFonts w:ascii="Cambria" w:eastAsia="Times New Roman" w:hAnsi="Cambria" w:cs="Times New Roman"/>
      <w:b/>
      <w:bCs/>
      <w:sz w:val="26"/>
      <w:szCs w:val="26"/>
    </w:rPr>
  </w:style>
  <w:style w:type="paragraph" w:customStyle="1" w:styleId="estilo1">
    <w:name w:val="estilo1"/>
    <w:basedOn w:val="Normal"/>
    <w:rsid w:val="006C5086"/>
    <w:pPr>
      <w:tabs>
        <w:tab w:val="left" w:pos="284"/>
        <w:tab w:val="left" w:pos="851"/>
      </w:tabs>
      <w:spacing w:after="0"/>
    </w:pPr>
    <w:rPr>
      <w:rFonts w:eastAsia="Times New Roman" w:cs="Arial"/>
      <w:sz w:val="22"/>
      <w:lang w:val="es-ES"/>
    </w:rPr>
  </w:style>
  <w:style w:type="paragraph" w:customStyle="1" w:styleId="yiv695521776msonormal">
    <w:name w:val="yiv695521776msonormal"/>
    <w:basedOn w:val="Normal"/>
    <w:rsid w:val="006C5086"/>
    <w:pPr>
      <w:spacing w:before="100" w:beforeAutospacing="1" w:after="100" w:afterAutospacing="1"/>
    </w:pPr>
    <w:rPr>
      <w:rFonts w:ascii="Times New Roman" w:eastAsia="Calibri" w:hAnsi="Times New Roman"/>
      <w:color w:val="000000"/>
      <w:lang w:val="es-AR"/>
    </w:rPr>
  </w:style>
  <w:style w:type="paragraph" w:styleId="Textoindependiente">
    <w:name w:val="Body Text"/>
    <w:basedOn w:val="Normal"/>
    <w:link w:val="TextoindependienteCar"/>
    <w:rsid w:val="006C5086"/>
    <w:pPr>
      <w:widowControl w:val="0"/>
      <w:autoSpaceDE w:val="0"/>
      <w:autoSpaceDN w:val="0"/>
      <w:adjustRightInd w:val="0"/>
      <w:spacing w:after="0"/>
    </w:pPr>
    <w:rPr>
      <w:rFonts w:eastAsia="Times New Roman" w:cs="Arial"/>
      <w:b/>
      <w:bCs/>
      <w:i/>
      <w:iCs/>
      <w:sz w:val="22"/>
      <w:szCs w:val="22"/>
      <w:lang w:val="es-ES"/>
    </w:rPr>
  </w:style>
  <w:style w:type="character" w:customStyle="1" w:styleId="TextoindependienteCar">
    <w:name w:val="Texto independiente Car"/>
    <w:basedOn w:val="Fuentedeprrafopredeter"/>
    <w:link w:val="Textoindependiente"/>
    <w:rsid w:val="006C5086"/>
    <w:rPr>
      <w:rFonts w:ascii="Arial" w:eastAsia="Times New Roman" w:hAnsi="Arial" w:cs="Arial"/>
      <w:b/>
      <w:bCs/>
      <w:i/>
      <w:iCs/>
    </w:rPr>
  </w:style>
  <w:style w:type="paragraph" w:styleId="Textoindependiente2">
    <w:name w:val="Body Text 2"/>
    <w:basedOn w:val="Normal"/>
    <w:link w:val="Textoindependiente2Car"/>
    <w:semiHidden/>
    <w:rsid w:val="006C5086"/>
    <w:pPr>
      <w:spacing w:after="120" w:line="480" w:lineRule="auto"/>
    </w:pPr>
    <w:rPr>
      <w:rFonts w:ascii="Times New Roman" w:eastAsia="Times New Roman" w:hAnsi="Times New Roman"/>
      <w:lang w:val="es-ES" w:eastAsia="es-ES"/>
    </w:rPr>
  </w:style>
  <w:style w:type="character" w:customStyle="1" w:styleId="Textoindependiente2Car">
    <w:name w:val="Texto independiente 2 Car"/>
    <w:basedOn w:val="Fuentedeprrafopredeter"/>
    <w:link w:val="Textoindependiente2"/>
    <w:semiHidden/>
    <w:rsid w:val="006C5086"/>
    <w:rPr>
      <w:rFonts w:ascii="Times New Roman" w:eastAsia="Times New Roman" w:hAnsi="Times New Roman" w:cs="Times New Roman"/>
      <w:sz w:val="24"/>
      <w:szCs w:val="24"/>
      <w:lang w:eastAsia="es-ES"/>
    </w:rPr>
  </w:style>
  <w:style w:type="paragraph" w:customStyle="1" w:styleId="western">
    <w:name w:val="western"/>
    <w:basedOn w:val="Normal"/>
    <w:rsid w:val="006C5086"/>
    <w:pPr>
      <w:spacing w:after="0"/>
    </w:pPr>
    <w:rPr>
      <w:rFonts w:ascii="Times New Roman" w:eastAsia="Times New Roman" w:hAnsi="Times New Roman"/>
      <w:lang w:val="es-ES" w:eastAsia="es-ES"/>
    </w:rPr>
  </w:style>
  <w:style w:type="character" w:customStyle="1" w:styleId="apple-converted-space">
    <w:name w:val="apple-converted-space"/>
    <w:basedOn w:val="Fuentedeprrafopredeter"/>
    <w:rsid w:val="006C5086"/>
  </w:style>
  <w:style w:type="paragraph" w:customStyle="1" w:styleId="Estilo3">
    <w:name w:val="Estilo3"/>
    <w:basedOn w:val="estilo1"/>
    <w:link w:val="Estilo3Car"/>
    <w:qFormat/>
    <w:rsid w:val="006C5086"/>
    <w:pPr>
      <w:tabs>
        <w:tab w:val="clear" w:pos="284"/>
        <w:tab w:val="clear" w:pos="851"/>
      </w:tabs>
      <w:spacing w:line="360" w:lineRule="auto"/>
      <w:ind w:right="57"/>
      <w:jc w:val="both"/>
    </w:pPr>
    <w:rPr>
      <w:rFonts w:eastAsia="Calibri"/>
      <w:sz w:val="20"/>
      <w:szCs w:val="20"/>
      <w:shd w:val="clear" w:color="auto" w:fill="FFFFFF"/>
      <w:lang w:val="es-AR"/>
    </w:rPr>
  </w:style>
  <w:style w:type="character" w:customStyle="1" w:styleId="Estilo3Car">
    <w:name w:val="Estilo3 Car"/>
    <w:link w:val="Estilo3"/>
    <w:rsid w:val="006C5086"/>
    <w:rPr>
      <w:rFonts w:ascii="Arial" w:eastAsia="Calibri" w:hAnsi="Arial" w:cs="Arial"/>
      <w:sz w:val="20"/>
      <w:szCs w:val="20"/>
      <w:lang w:val="es-AR" w:eastAsia="es-AR"/>
    </w:rPr>
  </w:style>
  <w:style w:type="character" w:styleId="nfasis">
    <w:name w:val="Emphasis"/>
    <w:uiPriority w:val="20"/>
    <w:qFormat/>
    <w:rsid w:val="006C5086"/>
    <w:rPr>
      <w:i/>
      <w:iCs/>
    </w:rPr>
  </w:style>
  <w:style w:type="character" w:customStyle="1" w:styleId="Caracteresdenotaalpie">
    <w:name w:val="Caracteres de nota al pie"/>
    <w:rsid w:val="006C5086"/>
  </w:style>
  <w:style w:type="character" w:customStyle="1" w:styleId="notranslate">
    <w:name w:val="notranslate"/>
    <w:rsid w:val="006C5086"/>
  </w:style>
  <w:style w:type="character" w:customStyle="1" w:styleId="google-src-text1">
    <w:name w:val="google-src-text1"/>
    <w:rsid w:val="006C5086"/>
    <w:rPr>
      <w:vanish/>
      <w:webHidden w:val="0"/>
      <w:specVanish w:val="0"/>
    </w:rPr>
  </w:style>
  <w:style w:type="character" w:customStyle="1" w:styleId="highlight">
    <w:name w:val="highlight"/>
    <w:rsid w:val="006C5086"/>
    <w:rPr>
      <w:shd w:val="clear" w:color="auto" w:fill="DDDDDD"/>
    </w:rPr>
  </w:style>
  <w:style w:type="character" w:customStyle="1" w:styleId="summary">
    <w:name w:val="summary"/>
    <w:rsid w:val="006C5086"/>
  </w:style>
  <w:style w:type="character" w:styleId="Textoennegrita">
    <w:name w:val="Strong"/>
    <w:uiPriority w:val="22"/>
    <w:qFormat/>
    <w:rsid w:val="006C5086"/>
    <w:rPr>
      <w:b/>
      <w:bCs/>
    </w:rPr>
  </w:style>
  <w:style w:type="paragraph" w:customStyle="1" w:styleId="txt">
    <w:name w:val="txt"/>
    <w:basedOn w:val="Normal"/>
    <w:rsid w:val="006C5086"/>
    <w:pPr>
      <w:spacing w:before="100" w:beforeAutospacing="1" w:after="100" w:afterAutospacing="1"/>
    </w:pPr>
    <w:rPr>
      <w:rFonts w:ascii="Times New Roman" w:eastAsia="Times New Roman" w:hAnsi="Times New Roman"/>
      <w:lang w:val="es-AR"/>
    </w:rPr>
  </w:style>
  <w:style w:type="character" w:customStyle="1" w:styleId="Caracteresdenotafinal">
    <w:name w:val="Caracteres de nota final"/>
    <w:rsid w:val="006C5086"/>
    <w:rPr>
      <w:vertAlign w:val="superscript"/>
    </w:rPr>
  </w:style>
  <w:style w:type="paragraph" w:styleId="Textonotaalfinal">
    <w:name w:val="endnote text"/>
    <w:basedOn w:val="Normal"/>
    <w:link w:val="TextonotaalfinalCar"/>
    <w:uiPriority w:val="99"/>
    <w:rsid w:val="006C5086"/>
    <w:pPr>
      <w:widowControl w:val="0"/>
      <w:suppressLineNumbers/>
      <w:suppressAutoHyphens/>
      <w:spacing w:after="0"/>
      <w:ind w:left="339" w:hanging="339"/>
    </w:pPr>
    <w:rPr>
      <w:rFonts w:ascii="Liberation Serif" w:eastAsia="Droid Sans Fallback" w:hAnsi="Liberation Serif" w:cs="FreeSans"/>
      <w:kern w:val="1"/>
      <w:sz w:val="20"/>
      <w:szCs w:val="20"/>
      <w:lang w:val="es-AR" w:eastAsia="zh-CN" w:bidi="hi-IN"/>
    </w:rPr>
  </w:style>
  <w:style w:type="character" w:customStyle="1" w:styleId="TextonotaalfinalCar">
    <w:name w:val="Texto nota al final Car"/>
    <w:basedOn w:val="Fuentedeprrafopredeter"/>
    <w:link w:val="Textonotaalfinal"/>
    <w:uiPriority w:val="99"/>
    <w:rsid w:val="006C5086"/>
    <w:rPr>
      <w:rFonts w:ascii="Liberation Serif" w:eastAsia="Droid Sans Fallback" w:hAnsi="Liberation Serif" w:cs="FreeSans"/>
      <w:kern w:val="1"/>
      <w:sz w:val="20"/>
      <w:szCs w:val="20"/>
      <w:lang w:val="es-AR" w:eastAsia="zh-CN" w:bidi="hi-IN"/>
    </w:rPr>
  </w:style>
  <w:style w:type="character" w:customStyle="1" w:styleId="normal1">
    <w:name w:val="normal1"/>
    <w:rsid w:val="006C5086"/>
    <w:rPr>
      <w:rFonts w:ascii="Times New Roman" w:hAnsi="Times New Roman" w:cs="Times New Roman" w:hint="default"/>
      <w:color w:val="FFFFFF"/>
      <w:sz w:val="24"/>
      <w:szCs w:val="24"/>
    </w:rPr>
  </w:style>
  <w:style w:type="paragraph" w:customStyle="1" w:styleId="Normal10">
    <w:name w:val="Normal1"/>
    <w:basedOn w:val="Normal"/>
    <w:rsid w:val="006C5086"/>
    <w:pPr>
      <w:spacing w:before="100" w:beforeAutospacing="1" w:after="100" w:afterAutospacing="1"/>
      <w:jc w:val="both"/>
    </w:pPr>
    <w:rPr>
      <w:rFonts w:ascii="Times New Roman" w:eastAsia="Times New Roman" w:hAnsi="Times New Roman"/>
      <w:color w:val="FFFFFF"/>
      <w:lang w:val="es-AR"/>
    </w:rPr>
  </w:style>
  <w:style w:type="paragraph" w:customStyle="1" w:styleId="titulo">
    <w:name w:val="titulo"/>
    <w:basedOn w:val="Normal"/>
    <w:rsid w:val="006C5086"/>
    <w:pPr>
      <w:spacing w:before="100" w:beforeAutospacing="1" w:after="100" w:afterAutospacing="1"/>
    </w:pPr>
    <w:rPr>
      <w:rFonts w:ascii="Times New Roman" w:eastAsia="Times New Roman" w:hAnsi="Times New Roman"/>
      <w:color w:val="FFFFFF"/>
      <w:sz w:val="36"/>
      <w:szCs w:val="36"/>
      <w:lang w:val="es-AR"/>
    </w:rPr>
  </w:style>
  <w:style w:type="paragraph" w:styleId="HTMLconformatoprevio">
    <w:name w:val="HTML Preformatted"/>
    <w:basedOn w:val="Normal"/>
    <w:link w:val="HTMLconformatoprevioCar"/>
    <w:uiPriority w:val="99"/>
    <w:unhideWhenUsed/>
    <w:rsid w:val="006C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s-AR"/>
    </w:rPr>
  </w:style>
  <w:style w:type="character" w:customStyle="1" w:styleId="HTMLconformatoprevioCar">
    <w:name w:val="HTML con formato previo Car"/>
    <w:basedOn w:val="Fuentedeprrafopredeter"/>
    <w:link w:val="HTMLconformatoprevio"/>
    <w:uiPriority w:val="99"/>
    <w:rsid w:val="006C5086"/>
    <w:rPr>
      <w:rFonts w:ascii="Courier New" w:eastAsia="Times New Roman" w:hAnsi="Courier New" w:cs="Courier New"/>
      <w:sz w:val="20"/>
      <w:szCs w:val="20"/>
      <w:lang w:val="es-AR" w:eastAsia="es-AR"/>
    </w:rPr>
  </w:style>
  <w:style w:type="paragraph" w:customStyle="1" w:styleId="Epgrafe1">
    <w:name w:val="Epígrafe1"/>
    <w:basedOn w:val="Normal"/>
    <w:rsid w:val="006C5086"/>
    <w:pPr>
      <w:spacing w:before="375" w:after="375"/>
    </w:pPr>
    <w:rPr>
      <w:rFonts w:ascii="Times New Roman" w:eastAsia="Times New Roman" w:hAnsi="Times New Roman"/>
      <w:lang w:val="es-AR"/>
    </w:rPr>
  </w:style>
  <w:style w:type="paragraph" w:customStyle="1" w:styleId="Estilo2">
    <w:name w:val="Estilo2"/>
    <w:basedOn w:val="Textonotapie"/>
    <w:link w:val="Estilo2Car"/>
    <w:qFormat/>
    <w:rsid w:val="006C5086"/>
    <w:pPr>
      <w:widowControl w:val="0"/>
      <w:autoSpaceDE w:val="0"/>
      <w:autoSpaceDN w:val="0"/>
      <w:adjustRightInd w:val="0"/>
    </w:pPr>
    <w:rPr>
      <w:rFonts w:eastAsia="Times New Roman"/>
      <w:sz w:val="16"/>
      <w:szCs w:val="16"/>
      <w:lang w:val="es-ES"/>
    </w:rPr>
  </w:style>
  <w:style w:type="character" w:customStyle="1" w:styleId="Estilo2Car">
    <w:name w:val="Estilo2 Car"/>
    <w:link w:val="Estilo2"/>
    <w:rsid w:val="006C5086"/>
    <w:rPr>
      <w:rFonts w:ascii="Arial" w:eastAsia="Times New Roman" w:hAnsi="Arial" w:cs="Times New Roman"/>
      <w:sz w:val="16"/>
      <w:szCs w:val="16"/>
    </w:rPr>
  </w:style>
  <w:style w:type="paragraph" w:customStyle="1" w:styleId="CM7">
    <w:name w:val="CM7"/>
    <w:basedOn w:val="Default"/>
    <w:next w:val="Default"/>
    <w:uiPriority w:val="99"/>
    <w:rsid w:val="006C5086"/>
    <w:pPr>
      <w:widowControl w:val="0"/>
    </w:pPr>
    <w:rPr>
      <w:rFonts w:ascii="FBBNAO+Arial,Bold" w:eastAsia="Times New Roman" w:hAnsi="FBBNAO+Arial,Bold" w:cs="Times New Roman"/>
      <w:color w:val="auto"/>
    </w:rPr>
  </w:style>
  <w:style w:type="paragraph" w:customStyle="1" w:styleId="Normal100">
    <w:name w:val="Normal10"/>
    <w:uiPriority w:val="99"/>
    <w:rsid w:val="008966A5"/>
    <w:pPr>
      <w:spacing w:after="0"/>
    </w:pPr>
    <w:rPr>
      <w:color w:val="000000"/>
    </w:rPr>
  </w:style>
  <w:style w:type="paragraph" w:styleId="Bibliografa">
    <w:name w:val="Bibliography"/>
    <w:basedOn w:val="Normal"/>
    <w:next w:val="Normal"/>
    <w:uiPriority w:val="37"/>
    <w:unhideWhenUsed/>
    <w:rsid w:val="00F1554A"/>
    <w:pPr>
      <w:spacing w:after="160" w:line="259" w:lineRule="auto"/>
    </w:pPr>
    <w:rPr>
      <w:rFonts w:ascii="Calibri" w:eastAsia="Calibri" w:hAnsi="Calibri"/>
      <w:sz w:val="22"/>
      <w:szCs w:val="22"/>
      <w:lang w:val="es-AR"/>
    </w:rPr>
  </w:style>
  <w:style w:type="character" w:customStyle="1" w:styleId="Ttulo2Car">
    <w:name w:val="Título 2 Car"/>
    <w:basedOn w:val="Fuentedeprrafopredeter"/>
    <w:link w:val="Ttulo2"/>
    <w:uiPriority w:val="9"/>
    <w:rsid w:val="008E1994"/>
    <w:rPr>
      <w:rFonts w:asciiTheme="majorHAnsi" w:eastAsiaTheme="majorEastAsia" w:hAnsiTheme="majorHAnsi" w:cstheme="majorBidi"/>
      <w:b/>
      <w:bCs/>
      <w:color w:val="4F81BD" w:themeColor="accent1"/>
      <w:sz w:val="26"/>
      <w:szCs w:val="26"/>
      <w:lang w:val="es-ES_tradnl"/>
    </w:rPr>
  </w:style>
  <w:style w:type="character" w:customStyle="1" w:styleId="Ttulo6Car">
    <w:name w:val="Título 6 Car"/>
    <w:basedOn w:val="Fuentedeprrafopredeter"/>
    <w:link w:val="Ttulo6"/>
    <w:uiPriority w:val="9"/>
    <w:rsid w:val="00196602"/>
    <w:rPr>
      <w:rFonts w:ascii="Calibri" w:eastAsia="Times New Roman" w:hAnsi="Calibri" w:cs="Times New Roman"/>
      <w:b/>
      <w:bCs/>
      <w:lang w:val="x-none"/>
    </w:rPr>
  </w:style>
  <w:style w:type="character" w:styleId="CitaHTML">
    <w:name w:val="HTML Cite"/>
    <w:unhideWhenUsed/>
    <w:rsid w:val="00196602"/>
    <w:rPr>
      <w:i/>
      <w:iCs/>
    </w:rPr>
  </w:style>
  <w:style w:type="character" w:customStyle="1" w:styleId="st">
    <w:name w:val="st"/>
    <w:basedOn w:val="Fuentedeprrafopredeter"/>
    <w:rsid w:val="00196602"/>
  </w:style>
  <w:style w:type="paragraph" w:styleId="Textoindependiente3">
    <w:name w:val="Body Text 3"/>
    <w:basedOn w:val="Normal"/>
    <w:link w:val="Textoindependiente3Car"/>
    <w:rsid w:val="00196602"/>
    <w:pPr>
      <w:spacing w:after="0" w:line="360" w:lineRule="auto"/>
      <w:jc w:val="center"/>
    </w:pPr>
    <w:rPr>
      <w:rFonts w:ascii="Bookman Old Style" w:eastAsia="Times New Roman" w:hAnsi="Bookman Old Style"/>
      <w:caps/>
      <w:lang w:eastAsia="x-none"/>
    </w:rPr>
  </w:style>
  <w:style w:type="character" w:customStyle="1" w:styleId="Textoindependiente3Car">
    <w:name w:val="Texto independiente 3 Car"/>
    <w:basedOn w:val="Fuentedeprrafopredeter"/>
    <w:link w:val="Textoindependiente3"/>
    <w:rsid w:val="00196602"/>
    <w:rPr>
      <w:rFonts w:ascii="Bookman Old Style" w:eastAsia="Times New Roman" w:hAnsi="Bookman Old Style" w:cs="Times New Roman"/>
      <w:caps/>
      <w:sz w:val="24"/>
      <w:szCs w:val="24"/>
      <w:lang w:val="es-ES_tradnl" w:eastAsia="x-none"/>
    </w:rPr>
  </w:style>
  <w:style w:type="paragraph" w:styleId="Sangradetextonormal">
    <w:name w:val="Body Text Indent"/>
    <w:basedOn w:val="Normal"/>
    <w:link w:val="SangradetextonormalCar"/>
    <w:uiPriority w:val="99"/>
    <w:rsid w:val="00196602"/>
    <w:pPr>
      <w:spacing w:after="120"/>
      <w:ind w:left="283"/>
    </w:pPr>
    <w:rPr>
      <w:rFonts w:ascii="Times New Roman" w:eastAsia="Times New Roman" w:hAnsi="Times New Roman"/>
      <w:lang w:val="x-none" w:eastAsia="x-none"/>
    </w:rPr>
  </w:style>
  <w:style w:type="character" w:customStyle="1" w:styleId="SangradetextonormalCar">
    <w:name w:val="Sangría de texto normal Car"/>
    <w:basedOn w:val="Fuentedeprrafopredeter"/>
    <w:link w:val="Sangradetextonormal"/>
    <w:uiPriority w:val="99"/>
    <w:rsid w:val="00196602"/>
    <w:rPr>
      <w:rFonts w:ascii="Times New Roman" w:eastAsia="Times New Roman" w:hAnsi="Times New Roman" w:cs="Times New Roman"/>
      <w:sz w:val="24"/>
      <w:szCs w:val="24"/>
      <w:lang w:val="x-none" w:eastAsia="x-none"/>
    </w:rPr>
  </w:style>
  <w:style w:type="character" w:styleId="Refdenotaalfinal">
    <w:name w:val="endnote reference"/>
    <w:uiPriority w:val="99"/>
    <w:semiHidden/>
    <w:unhideWhenUsed/>
    <w:rsid w:val="00196602"/>
    <w:rPr>
      <w:vertAlign w:val="superscript"/>
    </w:rPr>
  </w:style>
  <w:style w:type="paragraph" w:customStyle="1" w:styleId="NOTA">
    <w:name w:val="NOTA"/>
    <w:basedOn w:val="Normal"/>
    <w:rsid w:val="00196602"/>
    <w:pPr>
      <w:spacing w:after="0"/>
      <w:jc w:val="both"/>
    </w:pPr>
    <w:rPr>
      <w:rFonts w:eastAsia="Times New Roman" w:cs="Arial"/>
      <w:sz w:val="18"/>
      <w:szCs w:val="22"/>
      <w:lang w:val="es-ES" w:eastAsia="es-ES"/>
    </w:rPr>
  </w:style>
  <w:style w:type="character" w:styleId="Hipervnculovisitado">
    <w:name w:val="FollowedHyperlink"/>
    <w:uiPriority w:val="99"/>
    <w:semiHidden/>
    <w:unhideWhenUsed/>
    <w:rsid w:val="00196602"/>
    <w:rPr>
      <w:color w:val="800080"/>
      <w:u w:val="single"/>
    </w:rPr>
  </w:style>
  <w:style w:type="paragraph" w:customStyle="1" w:styleId="Cuerpo">
    <w:name w:val="Cuerpo"/>
    <w:rsid w:val="00511963"/>
    <w:pPr>
      <w:pBdr>
        <w:top w:val="nil"/>
        <w:left w:val="nil"/>
        <w:bottom w:val="nil"/>
        <w:right w:val="nil"/>
        <w:between w:val="nil"/>
        <w:bar w:val="nil"/>
      </w:pBdr>
      <w:spacing w:after="0"/>
    </w:pPr>
    <w:rPr>
      <w:rFonts w:ascii="Times New Roman" w:eastAsia="Arial Unicode MS" w:hAnsi="Arial Unicode MS" w:cs="Arial Unicode MS"/>
      <w:color w:val="000000"/>
      <w:u w:color="000000"/>
      <w:bdr w:val="nil"/>
    </w:rPr>
  </w:style>
  <w:style w:type="paragraph" w:customStyle="1" w:styleId="NotaalpieA">
    <w:name w:val="Nota al pie A"/>
    <w:rsid w:val="00511963"/>
    <w:pPr>
      <w:pBdr>
        <w:top w:val="nil"/>
        <w:left w:val="nil"/>
        <w:bottom w:val="nil"/>
        <w:right w:val="nil"/>
        <w:between w:val="nil"/>
        <w:bar w:val="nil"/>
      </w:pBdr>
      <w:spacing w:after="0"/>
    </w:pPr>
    <w:rPr>
      <w:rFonts w:ascii="Helvetica" w:eastAsia="Helvetica" w:hAnsi="Helvetica" w:cs="Helvetica"/>
      <w:color w:val="000000"/>
      <w:u w:color="000000"/>
      <w:bdr w:val="nil"/>
      <w:lang w:val="es-ES_tradnl"/>
    </w:rPr>
  </w:style>
  <w:style w:type="paragraph" w:customStyle="1" w:styleId="CM35">
    <w:name w:val="CM35"/>
    <w:basedOn w:val="Default"/>
    <w:next w:val="Default"/>
    <w:uiPriority w:val="99"/>
    <w:rsid w:val="00E6267F"/>
    <w:pPr>
      <w:widowControl w:val="0"/>
      <w:spacing w:line="560" w:lineRule="atLeast"/>
    </w:pPr>
    <w:rPr>
      <w:rFonts w:ascii="Humanst521 BT" w:eastAsia="Times New Roman" w:hAnsi="Humanst521 BT" w:cs="Times New Roman"/>
      <w:color w:val="auto"/>
    </w:rPr>
  </w:style>
  <w:style w:type="character" w:customStyle="1" w:styleId="SinespaciadoCar">
    <w:name w:val="Sin espaciado Car"/>
    <w:basedOn w:val="Fuentedeprrafopredeter"/>
    <w:link w:val="Sinespaciado"/>
    <w:uiPriority w:val="1"/>
    <w:rsid w:val="00ED32F7"/>
  </w:style>
  <w:style w:type="paragraph" w:styleId="TDC1">
    <w:name w:val="toc 1"/>
    <w:basedOn w:val="Normal"/>
    <w:next w:val="Normal"/>
    <w:autoRedefine/>
    <w:uiPriority w:val="39"/>
    <w:semiHidden/>
    <w:unhideWhenUsed/>
    <w:qFormat/>
    <w:rsid w:val="00A24671"/>
    <w:pPr>
      <w:spacing w:after="0" w:line="276" w:lineRule="auto"/>
    </w:pPr>
    <w:rPr>
      <w:rFonts w:ascii="Calibri" w:eastAsia="Times New Roman" w:hAnsi="Calibri"/>
      <w:szCs w:val="22"/>
      <w:lang w:val="es-AR"/>
    </w:rPr>
  </w:style>
  <w:style w:type="paragraph" w:customStyle="1" w:styleId="msonormalcxspmiddle">
    <w:name w:val="msonormalcxspmiddle"/>
    <w:basedOn w:val="Normal"/>
    <w:rsid w:val="00A24671"/>
    <w:pPr>
      <w:spacing w:before="100" w:beforeAutospacing="1" w:after="100" w:afterAutospacing="1"/>
    </w:pPr>
    <w:rPr>
      <w:rFonts w:ascii="Times New Roman" w:eastAsia="Times New Roman" w:hAnsi="Times New Roman"/>
      <w:lang w:val="es-ES" w:eastAsia="es-ES"/>
    </w:rPr>
  </w:style>
  <w:style w:type="table" w:styleId="Tablaconcuadrcula">
    <w:name w:val="Table Grid"/>
    <w:basedOn w:val="Tablanormal"/>
    <w:uiPriority w:val="59"/>
    <w:rsid w:val="00A24671"/>
    <w:pPr>
      <w:spacing w:after="0"/>
    </w:pPr>
    <w:rPr>
      <w:rFonts w:ascii="Calibri" w:eastAsia="Times New Roman"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foto">
    <w:name w:val="Pie de foto"/>
    <w:basedOn w:val="Piedepgina"/>
    <w:link w:val="PiedefotoCar"/>
    <w:autoRedefine/>
    <w:rsid w:val="008805FC"/>
    <w:pPr>
      <w:tabs>
        <w:tab w:val="clear" w:pos="4252"/>
        <w:tab w:val="clear" w:pos="8504"/>
        <w:tab w:val="right" w:pos="-2970"/>
      </w:tabs>
      <w:jc w:val="both"/>
    </w:pPr>
    <w:rPr>
      <w:rFonts w:asciiTheme="majorHAnsi" w:eastAsia="Times New Roman" w:hAnsiTheme="majorHAnsi" w:cstheme="majorHAnsi"/>
      <w:b/>
      <w:i/>
      <w:sz w:val="20"/>
      <w:szCs w:val="20"/>
      <w:lang w:val="es-ES" w:eastAsia="es-ES"/>
    </w:rPr>
  </w:style>
  <w:style w:type="character" w:customStyle="1" w:styleId="PiedefotoCar">
    <w:name w:val="Pie de foto Car"/>
    <w:link w:val="Piedefoto"/>
    <w:rsid w:val="008805FC"/>
    <w:rPr>
      <w:rFonts w:asciiTheme="majorHAnsi" w:eastAsia="Times New Roman" w:hAnsiTheme="majorHAnsi" w:cstheme="majorHAnsi"/>
      <w:b/>
      <w:i/>
      <w:sz w:val="20"/>
      <w:szCs w:val="20"/>
      <w:lang w:eastAsia="es-ES"/>
    </w:rPr>
  </w:style>
  <w:style w:type="character" w:customStyle="1" w:styleId="WW8Num1z0">
    <w:name w:val="WW8Num1z0"/>
    <w:rsid w:val="00EC7CCE"/>
    <w:rPr>
      <w:rFonts w:ascii="Symbol" w:hAnsi="Symbol" w:cs="Symbol" w:hint="default"/>
    </w:rPr>
  </w:style>
  <w:style w:type="character" w:customStyle="1" w:styleId="WW8Num1z1">
    <w:name w:val="WW8Num1z1"/>
    <w:rsid w:val="00EC7CCE"/>
    <w:rPr>
      <w:rFonts w:ascii="Courier New" w:hAnsi="Courier New" w:cs="Courier New" w:hint="default"/>
    </w:rPr>
  </w:style>
  <w:style w:type="character" w:customStyle="1" w:styleId="WW8Num1z2">
    <w:name w:val="WW8Num1z2"/>
    <w:rsid w:val="00EC7CCE"/>
    <w:rPr>
      <w:rFonts w:ascii="Wingdings" w:hAnsi="Wingdings" w:cs="Wingdings" w:hint="default"/>
    </w:rPr>
  </w:style>
  <w:style w:type="character" w:customStyle="1" w:styleId="Fuentedeprrafopredeter1">
    <w:name w:val="Fuente de párrafo predeter.1"/>
    <w:rsid w:val="00EC7CCE"/>
  </w:style>
  <w:style w:type="paragraph" w:customStyle="1" w:styleId="Encabezado1">
    <w:name w:val="Encabezado1"/>
    <w:basedOn w:val="Normal"/>
    <w:next w:val="Textoindependiente"/>
    <w:rsid w:val="00EC7CCE"/>
    <w:pPr>
      <w:keepNext/>
      <w:suppressAutoHyphens/>
      <w:spacing w:before="240" w:after="120"/>
    </w:pPr>
    <w:rPr>
      <w:rFonts w:eastAsia="Lucida Sans Unicode" w:cs="Mangal"/>
      <w:sz w:val="28"/>
      <w:szCs w:val="28"/>
      <w:lang w:val="es-ES" w:eastAsia="ar-SA"/>
    </w:rPr>
  </w:style>
  <w:style w:type="paragraph" w:styleId="Lista">
    <w:name w:val="List"/>
    <w:basedOn w:val="Textoindependiente"/>
    <w:rsid w:val="00EC7CCE"/>
    <w:pPr>
      <w:widowControl/>
      <w:suppressAutoHyphens/>
      <w:autoSpaceDE/>
      <w:autoSpaceDN/>
      <w:adjustRightInd/>
      <w:spacing w:after="120"/>
    </w:pPr>
    <w:rPr>
      <w:rFonts w:ascii="Times New Roman" w:hAnsi="Times New Roman" w:cs="Mangal"/>
      <w:b w:val="0"/>
      <w:bCs w:val="0"/>
      <w:i w:val="0"/>
      <w:iCs w:val="0"/>
      <w:sz w:val="24"/>
      <w:szCs w:val="24"/>
      <w:lang w:eastAsia="ar-SA"/>
    </w:rPr>
  </w:style>
  <w:style w:type="paragraph" w:customStyle="1" w:styleId="Etiqueta">
    <w:name w:val="Etiqueta"/>
    <w:basedOn w:val="Normal"/>
    <w:rsid w:val="00EC7CCE"/>
    <w:pPr>
      <w:suppressLineNumbers/>
      <w:suppressAutoHyphens/>
      <w:spacing w:before="120" w:after="120"/>
    </w:pPr>
    <w:rPr>
      <w:rFonts w:ascii="Times New Roman" w:eastAsia="Times New Roman" w:hAnsi="Times New Roman" w:cs="Mangal"/>
      <w:i/>
      <w:iCs/>
      <w:lang w:val="es-ES" w:eastAsia="ar-SA"/>
    </w:rPr>
  </w:style>
  <w:style w:type="paragraph" w:customStyle="1" w:styleId="ndice">
    <w:name w:val="Índice"/>
    <w:basedOn w:val="Normal"/>
    <w:rsid w:val="00EC7CCE"/>
    <w:pPr>
      <w:suppressLineNumbers/>
      <w:suppressAutoHyphens/>
      <w:spacing w:after="0"/>
    </w:pPr>
    <w:rPr>
      <w:rFonts w:ascii="Times New Roman" w:eastAsia="Times New Roman" w:hAnsi="Times New Roman" w:cs="Mangal"/>
      <w:lang w:val="es-ES" w:eastAsia="ar-SA"/>
    </w:rPr>
  </w:style>
  <w:style w:type="paragraph" w:customStyle="1" w:styleId="Textosinformato1">
    <w:name w:val="Texto sin formato1"/>
    <w:basedOn w:val="Normal"/>
    <w:rsid w:val="00EC7CCE"/>
    <w:pPr>
      <w:suppressAutoHyphens/>
      <w:spacing w:after="0"/>
    </w:pPr>
    <w:rPr>
      <w:rFonts w:ascii="Courier New" w:eastAsia="Times New Roman" w:hAnsi="Courier New" w:cs="Courier New"/>
      <w:sz w:val="20"/>
      <w:szCs w:val="20"/>
      <w:lang w:eastAsia="ar-SA"/>
    </w:rPr>
  </w:style>
  <w:style w:type="paragraph" w:customStyle="1" w:styleId="Prrafodelista1">
    <w:name w:val="Párrafo de lista1"/>
    <w:basedOn w:val="Normal"/>
    <w:rsid w:val="00EC7CCE"/>
    <w:pPr>
      <w:widowControl w:val="0"/>
      <w:suppressAutoHyphens/>
      <w:spacing w:after="0"/>
      <w:ind w:left="720"/>
    </w:pPr>
    <w:rPr>
      <w:rFonts w:ascii="Liberation Serif" w:eastAsia="Droid Sans Fallback" w:hAnsi="Liberation Serif" w:cs="Mangal"/>
      <w:kern w:val="1"/>
      <w:szCs w:val="21"/>
      <w:lang w:val="en-US" w:eastAsia="hi-IN" w:bidi="hi-IN"/>
    </w:rPr>
  </w:style>
  <w:style w:type="character" w:customStyle="1" w:styleId="TtuloCar">
    <w:name w:val="Título Car"/>
    <w:basedOn w:val="Fuentedeprrafopredeter"/>
    <w:link w:val="Ttulo"/>
    <w:rsid w:val="00EC7CCE"/>
    <w:rPr>
      <w:rFonts w:ascii="Century Gothic" w:eastAsia="Times New Roman" w:hAnsi="Century Gothic" w:cs="Century Gothic"/>
      <w:b/>
      <w:bCs/>
      <w:kern w:val="1"/>
      <w:sz w:val="36"/>
      <w:szCs w:val="36"/>
      <w:u w:val="single"/>
      <w:lang w:eastAsia="ar-SA"/>
    </w:rPr>
  </w:style>
  <w:style w:type="paragraph" w:styleId="Subttulo">
    <w:name w:val="Subtitle"/>
    <w:basedOn w:val="Normal"/>
    <w:next w:val="Normal"/>
    <w:link w:val="SubttuloCar"/>
    <w:uiPriority w:val="11"/>
    <w:qFormat/>
    <w:pPr>
      <w:spacing w:after="60"/>
      <w:jc w:val="center"/>
    </w:pPr>
    <w:rPr>
      <w:rFonts w:ascii="Cambria" w:hAnsi="Cambria" w:cs="Cambria"/>
    </w:rPr>
  </w:style>
  <w:style w:type="character" w:customStyle="1" w:styleId="SubttuloCar">
    <w:name w:val="Subtítulo Car"/>
    <w:basedOn w:val="Fuentedeprrafopredeter"/>
    <w:link w:val="Subttulo"/>
    <w:uiPriority w:val="11"/>
    <w:rsid w:val="00EC7CCE"/>
    <w:rPr>
      <w:rFonts w:ascii="Cambria" w:eastAsia="Times New Roman" w:hAnsi="Cambria" w:cs="Times New Roman"/>
      <w:sz w:val="24"/>
      <w:szCs w:val="24"/>
      <w:lang w:eastAsia="ar-SA"/>
    </w:rPr>
  </w:style>
  <w:style w:type="paragraph" w:customStyle="1" w:styleId="keywords">
    <w:name w:val="keywords"/>
    <w:basedOn w:val="Normal"/>
    <w:next w:val="Normal"/>
    <w:rsid w:val="00EC7CCE"/>
    <w:pPr>
      <w:widowControl w:val="0"/>
      <w:tabs>
        <w:tab w:val="left" w:pos="284"/>
      </w:tabs>
      <w:spacing w:after="0"/>
      <w:jc w:val="both"/>
    </w:pPr>
    <w:rPr>
      <w:rFonts w:ascii="Times" w:eastAsia="SimSun" w:hAnsi="Times"/>
      <w:iCs/>
      <w:kern w:val="2"/>
      <w:sz w:val="20"/>
      <w:szCs w:val="20"/>
      <w:lang w:val="en-US" w:eastAsia="ja-JP"/>
    </w:rPr>
  </w:style>
  <w:style w:type="table" w:styleId="Cuadrculamedia1-nfasis1">
    <w:name w:val="Medium Grid 1 Accent 1"/>
    <w:basedOn w:val="Tablanormal"/>
    <w:uiPriority w:val="67"/>
    <w:rsid w:val="00EC7CCE"/>
    <w:pPr>
      <w:spacing w:after="0"/>
    </w:pPr>
    <w:rPr>
      <w:rFonts w:ascii="Times New Roman" w:eastAsia="Times New Roman" w:hAnsi="Times New Roman" w:cs="Times New Roman"/>
      <w:sz w:val="20"/>
      <w:szCs w:val="20"/>
      <w:lang w:eastAsia="es-E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rafodelista2">
    <w:name w:val="Párrafo de lista2"/>
    <w:basedOn w:val="Normal"/>
    <w:rsid w:val="009269B3"/>
    <w:pPr>
      <w:suppressAutoHyphens/>
      <w:spacing w:after="0"/>
      <w:ind w:left="720"/>
    </w:pPr>
    <w:rPr>
      <w:rFonts w:eastAsia="Times New Roman" w:cs="Arial"/>
      <w:lang w:val="es-AR" w:eastAsia="es-ES"/>
    </w:rPr>
  </w:style>
  <w:style w:type="character" w:styleId="Mencinsinresolver">
    <w:name w:val="Unresolved Mention"/>
    <w:basedOn w:val="Fuentedeprrafopredeter"/>
    <w:uiPriority w:val="99"/>
    <w:semiHidden/>
    <w:unhideWhenUsed/>
    <w:rsid w:val="00C93388"/>
    <w:rPr>
      <w:color w:val="605E5C"/>
      <w:shd w:val="clear" w:color="auto" w:fill="E1DFDD"/>
    </w:rPr>
  </w:style>
  <w:style w:type="character" w:styleId="Refdecomentario">
    <w:name w:val="annotation reference"/>
    <w:basedOn w:val="Fuentedeprrafopredeter"/>
    <w:uiPriority w:val="99"/>
    <w:semiHidden/>
    <w:unhideWhenUsed/>
    <w:rsid w:val="002461D9"/>
    <w:rPr>
      <w:sz w:val="16"/>
      <w:szCs w:val="16"/>
    </w:rPr>
  </w:style>
  <w:style w:type="paragraph" w:styleId="Textocomentario">
    <w:name w:val="annotation text"/>
    <w:basedOn w:val="Normal"/>
    <w:link w:val="TextocomentarioCar"/>
    <w:uiPriority w:val="99"/>
    <w:semiHidden/>
    <w:unhideWhenUsed/>
    <w:rsid w:val="002461D9"/>
    <w:rPr>
      <w:sz w:val="20"/>
      <w:szCs w:val="20"/>
    </w:rPr>
  </w:style>
  <w:style w:type="character" w:customStyle="1" w:styleId="TextocomentarioCar">
    <w:name w:val="Texto comentario Car"/>
    <w:basedOn w:val="Fuentedeprrafopredeter"/>
    <w:link w:val="Textocomentario"/>
    <w:uiPriority w:val="99"/>
    <w:semiHidden/>
    <w:rsid w:val="002461D9"/>
    <w:rPr>
      <w:rFonts w:ascii="Arial" w:eastAsia="Cambria" w:hAnsi="Arial"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461D9"/>
    <w:rPr>
      <w:b/>
      <w:bCs/>
    </w:rPr>
  </w:style>
  <w:style w:type="character" w:customStyle="1" w:styleId="AsuntodelcomentarioCar">
    <w:name w:val="Asunto del comentario Car"/>
    <w:basedOn w:val="TextocomentarioCar"/>
    <w:link w:val="Asuntodelcomentario"/>
    <w:uiPriority w:val="99"/>
    <w:semiHidden/>
    <w:rsid w:val="002461D9"/>
    <w:rPr>
      <w:rFonts w:ascii="Arial" w:eastAsia="Cambria" w:hAnsi="Arial" w:cs="Times New Roman"/>
      <w:b/>
      <w:bCs/>
      <w:sz w:val="20"/>
      <w:szCs w:val="20"/>
      <w:lang w:val="es-ES_tradnl"/>
    </w:rPr>
  </w:style>
  <w:style w:type="paragraph" w:styleId="Revisin">
    <w:name w:val="Revision"/>
    <w:hidden/>
    <w:uiPriority w:val="99"/>
    <w:semiHidden/>
    <w:rsid w:val="00C717A8"/>
    <w:pPr>
      <w:spacing w:after="0"/>
    </w:pPr>
    <w:rPr>
      <w:rFonts w:eastAsia="Cambria" w:cs="Times New Roman"/>
      <w:lang w:val="es-ES_tradnl"/>
    </w:rPr>
  </w:style>
  <w:style w:type="paragraph" w:customStyle="1" w:styleId="paragraph">
    <w:name w:val="paragraph"/>
    <w:basedOn w:val="Normal"/>
    <w:rsid w:val="000714EA"/>
    <w:pPr>
      <w:spacing w:before="100" w:beforeAutospacing="1" w:after="100" w:afterAutospacing="1"/>
    </w:pPr>
    <w:rPr>
      <w:rFonts w:ascii="Times New Roman" w:eastAsia="Times New Roman" w:hAnsi="Times New Roman"/>
      <w:lang w:val="es-AR"/>
    </w:rPr>
  </w:style>
  <w:style w:type="character" w:customStyle="1" w:styleId="normaltextrun">
    <w:name w:val="normaltextrun"/>
    <w:basedOn w:val="Fuentedeprrafopredeter"/>
    <w:rsid w:val="000714EA"/>
  </w:style>
  <w:style w:type="character" w:customStyle="1" w:styleId="eop">
    <w:name w:val="eop"/>
    <w:basedOn w:val="Fuentedeprrafopredeter"/>
    <w:rsid w:val="00071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151667">
      <w:bodyDiv w:val="1"/>
      <w:marLeft w:val="0"/>
      <w:marRight w:val="0"/>
      <w:marTop w:val="0"/>
      <w:marBottom w:val="0"/>
      <w:divBdr>
        <w:top w:val="none" w:sz="0" w:space="0" w:color="auto"/>
        <w:left w:val="none" w:sz="0" w:space="0" w:color="auto"/>
        <w:bottom w:val="none" w:sz="0" w:space="0" w:color="auto"/>
        <w:right w:val="none" w:sz="0" w:space="0" w:color="auto"/>
      </w:divBdr>
      <w:divsChild>
        <w:div w:id="1849057273">
          <w:marLeft w:val="0"/>
          <w:marRight w:val="0"/>
          <w:marTop w:val="0"/>
          <w:marBottom w:val="0"/>
          <w:divBdr>
            <w:top w:val="none" w:sz="0" w:space="0" w:color="auto"/>
            <w:left w:val="none" w:sz="0" w:space="0" w:color="auto"/>
            <w:bottom w:val="none" w:sz="0" w:space="0" w:color="auto"/>
            <w:right w:val="none" w:sz="0" w:space="0" w:color="auto"/>
          </w:divBdr>
        </w:div>
        <w:div w:id="2091656581">
          <w:marLeft w:val="0"/>
          <w:marRight w:val="0"/>
          <w:marTop w:val="0"/>
          <w:marBottom w:val="0"/>
          <w:divBdr>
            <w:top w:val="none" w:sz="0" w:space="0" w:color="auto"/>
            <w:left w:val="none" w:sz="0" w:space="0" w:color="auto"/>
            <w:bottom w:val="none" w:sz="0" w:space="0" w:color="auto"/>
            <w:right w:val="none" w:sz="0" w:space="0" w:color="auto"/>
          </w:divBdr>
        </w:div>
        <w:div w:id="1818103771">
          <w:marLeft w:val="0"/>
          <w:marRight w:val="0"/>
          <w:marTop w:val="0"/>
          <w:marBottom w:val="0"/>
          <w:divBdr>
            <w:top w:val="none" w:sz="0" w:space="0" w:color="auto"/>
            <w:left w:val="none" w:sz="0" w:space="0" w:color="auto"/>
            <w:bottom w:val="none" w:sz="0" w:space="0" w:color="auto"/>
            <w:right w:val="none" w:sz="0" w:space="0" w:color="auto"/>
          </w:divBdr>
        </w:div>
        <w:div w:id="1295646721">
          <w:marLeft w:val="0"/>
          <w:marRight w:val="0"/>
          <w:marTop w:val="0"/>
          <w:marBottom w:val="0"/>
          <w:divBdr>
            <w:top w:val="none" w:sz="0" w:space="0" w:color="auto"/>
            <w:left w:val="none" w:sz="0" w:space="0" w:color="auto"/>
            <w:bottom w:val="none" w:sz="0" w:space="0" w:color="auto"/>
            <w:right w:val="none" w:sz="0" w:space="0" w:color="auto"/>
          </w:divBdr>
        </w:div>
        <w:div w:id="774204879">
          <w:marLeft w:val="0"/>
          <w:marRight w:val="0"/>
          <w:marTop w:val="0"/>
          <w:marBottom w:val="0"/>
          <w:divBdr>
            <w:top w:val="none" w:sz="0" w:space="0" w:color="auto"/>
            <w:left w:val="none" w:sz="0" w:space="0" w:color="auto"/>
            <w:bottom w:val="none" w:sz="0" w:space="0" w:color="auto"/>
            <w:right w:val="none" w:sz="0" w:space="0" w:color="auto"/>
          </w:divBdr>
        </w:div>
      </w:divsChild>
    </w:div>
    <w:div w:id="1555043699">
      <w:bodyDiv w:val="1"/>
      <w:marLeft w:val="0"/>
      <w:marRight w:val="0"/>
      <w:marTop w:val="0"/>
      <w:marBottom w:val="0"/>
      <w:divBdr>
        <w:top w:val="none" w:sz="0" w:space="0" w:color="auto"/>
        <w:left w:val="none" w:sz="0" w:space="0" w:color="auto"/>
        <w:bottom w:val="none" w:sz="0" w:space="0" w:color="auto"/>
        <w:right w:val="none" w:sz="0" w:space="0" w:color="auto"/>
      </w:divBdr>
      <w:divsChild>
        <w:div w:id="865947573">
          <w:marLeft w:val="0"/>
          <w:marRight w:val="0"/>
          <w:marTop w:val="0"/>
          <w:marBottom w:val="0"/>
          <w:divBdr>
            <w:top w:val="none" w:sz="0" w:space="0" w:color="auto"/>
            <w:left w:val="none" w:sz="0" w:space="0" w:color="auto"/>
            <w:bottom w:val="none" w:sz="0" w:space="0" w:color="auto"/>
            <w:right w:val="none" w:sz="0" w:space="0" w:color="auto"/>
          </w:divBdr>
        </w:div>
        <w:div w:id="18560752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rontiersin.org/articles/10.3389/frsen.2022.856903/full" TargetMode="External"/><Relationship Id="rId18" Type="http://schemas.openxmlformats.org/officeDocument/2006/relationships/hyperlink" Target="https://storage.googleapis.com/earthenginepartners-hansen/GLCLU2000-2020/v2/2000.txt" TargetMode="External"/><Relationship Id="rId26" Type="http://schemas.openxmlformats.org/officeDocument/2006/relationships/image" Target="media/image8.png"/><Relationship Id="rId39" Type="http://schemas.openxmlformats.org/officeDocument/2006/relationships/hyperlink" Target="http://www.indec.gov.ar/" TargetMode="External"/><Relationship Id="rId21" Type="http://schemas.openxmlformats.org/officeDocument/2006/relationships/hyperlink" Target="https://storage.googleapis.com/earthenginepartners-hansen/GLCLU2000-2020/v2/2015.txt" TargetMode="External"/><Relationship Id="rId34" Type="http://schemas.openxmlformats.org/officeDocument/2006/relationships/hyperlink" Target="https://cim.fadu.uba.ar/" TargetMode="External"/><Relationship Id="rId42" Type="http://schemas.openxmlformats.org/officeDocument/2006/relationships/hyperlink" Target="https://es.shiftcities.org/"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hyperlink" Target="https://www.wri.org/data/aqueduct-water-stress-projections-data" TargetMode="External"/><Relationship Id="rId37" Type="http://schemas.openxmlformats.org/officeDocument/2006/relationships/hyperlink" Target="https://www.hydrosheds.org/products/hydrobasins" TargetMode="External"/><Relationship Id="rId40" Type="http://schemas.openxmlformats.org/officeDocument/2006/relationships/hyperlink" Target="https://www.idera.gob.ar/"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storage.googleapis.com/earthenginepartners-hansen/GLCLU2000-2020/v2/2000-2020change.txt" TargetMode="External"/><Relationship Id="rId28" Type="http://schemas.openxmlformats.org/officeDocument/2006/relationships/image" Target="media/image10.png"/><Relationship Id="rId36" Type="http://schemas.openxmlformats.org/officeDocument/2006/relationships/hyperlink" Target="https://earthengine.google.com/" TargetMode="External"/><Relationship Id="rId10" Type="http://schemas.openxmlformats.org/officeDocument/2006/relationships/hyperlink" Target="mailto:cimmai@fadu.uba.ar" TargetMode="External"/><Relationship Id="rId19" Type="http://schemas.openxmlformats.org/officeDocument/2006/relationships/hyperlink" Target="https://storage.googleapis.com/earthenginepartners-hansen/GLCLU2000-2020/v2/2005.txt" TargetMode="External"/><Relationship Id="rId31" Type="http://schemas.openxmlformats.org/officeDocument/2006/relationships/image" Target="media/image13.pn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dietr@fadu.uba.ar" TargetMode="External"/><Relationship Id="rId14" Type="http://schemas.openxmlformats.org/officeDocument/2006/relationships/hyperlink" Target="https://storage.googleapis.com/earthenginepartners-hansen/GLCLU2000-2020/v2/download.html" TargetMode="External"/><Relationship Id="rId22" Type="http://schemas.openxmlformats.org/officeDocument/2006/relationships/hyperlink" Target="https://storage.googleapis.com/earthenginepartners-hansen/GLCLU2000-2020/v2/2020.txt" TargetMode="Externa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http://www.estadistica.ec.gba.gov.ar/dpe/" TargetMode="External"/><Relationship Id="rId43" Type="http://schemas.openxmlformats.org/officeDocument/2006/relationships/hyperlink" Target="https://www.wri.org/data/aqueduct-floods-hazard-maps" TargetMode="External"/><Relationship Id="rId48" Type="http://schemas.microsoft.com/office/2020/10/relationships/intelligence" Target="intelligence2.xml"/><Relationship Id="rId8" Type="http://schemas.openxmlformats.org/officeDocument/2006/relationships/hyperlink" Target="mailto:depietrid@hotmail.com"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image" Target="media/image7.png"/><Relationship Id="rId33" Type="http://schemas.openxmlformats.org/officeDocument/2006/relationships/hyperlink" Target="https://www.esri.com/es-es/arcgis/products/arcgis-pro/overview" TargetMode="External"/><Relationship Id="rId38" Type="http://schemas.openxmlformats.org/officeDocument/2006/relationships/hyperlink" Target="https://cim.fadu.uba.ar/" TargetMode="External"/><Relationship Id="rId46" Type="http://schemas.openxmlformats.org/officeDocument/2006/relationships/fontTable" Target="fontTable.xml"/><Relationship Id="rId20" Type="http://schemas.openxmlformats.org/officeDocument/2006/relationships/hyperlink" Target="https://storage.googleapis.com/earthenginepartners-hansen/GLCLU2000-2020/v2/2010.txt" TargetMode="External"/><Relationship Id="rId41" Type="http://schemas.openxmlformats.org/officeDocument/2006/relationships/hyperlink" Target="https://www.qgis.org/es/si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pTigG+39vorbhd7UhWiFUkDzlA==">CgMxLjAyCGguZ2pkZ3hzMgloLjMwajB6bGw4AHIhMTBraDVibEliTjdHSS1fY3FXa0VlLTRUN2Q1ZXBpeDVV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3496</Words>
  <Characters>19232</Characters>
  <Application>Microsoft Office Word</Application>
  <DocSecurity>0</DocSecurity>
  <Lines>160</Lines>
  <Paragraphs>45</Paragraphs>
  <ScaleCrop>false</ScaleCrop>
  <Company/>
  <LinksUpToDate>false</LinksUpToDate>
  <CharactersWithSpaces>22683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c:creator>
  <cp:lastModifiedBy>cim</cp:lastModifiedBy>
  <cp:revision>2</cp:revision>
  <dcterms:created xsi:type="dcterms:W3CDTF">2024-10-08T15:06:00Z</dcterms:created>
  <dcterms:modified xsi:type="dcterms:W3CDTF">2024-10-08T15:06:00Z</dcterms:modified>
</cp:coreProperties>
</file>